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04B" w:rsidRPr="007E4FE5" w:rsidRDefault="0071304B" w:rsidP="0071304B">
      <w:pPr>
        <w:ind w:right="-5"/>
        <w:jc w:val="center"/>
        <w:rPr>
          <w:caps/>
          <w:lang w:val="uk-UA"/>
        </w:rPr>
      </w:pPr>
      <w:r w:rsidRPr="007E4FE5">
        <w:rPr>
          <w:caps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95pt;height:46.6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08731096" r:id="rId7"/>
        </w:object>
      </w:r>
    </w:p>
    <w:p w:rsidR="0071304B" w:rsidRPr="00696DE2" w:rsidRDefault="0071304B" w:rsidP="0071304B">
      <w:pPr>
        <w:pStyle w:val="a3"/>
        <w:rPr>
          <w:b w:val="0"/>
          <w:szCs w:val="28"/>
        </w:rPr>
      </w:pPr>
      <w:r w:rsidRPr="00696DE2">
        <w:rPr>
          <w:color w:val="auto"/>
          <w:szCs w:val="28"/>
        </w:rPr>
        <w:t xml:space="preserve">МАКАРІВСЬКА СЕЛИЩНА РАДА </w:t>
      </w:r>
    </w:p>
    <w:p w:rsidR="0071304B" w:rsidRPr="00696DE2" w:rsidRDefault="0071304B" w:rsidP="0071304B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390E6C" w:rsidRPr="00696DE2" w:rsidRDefault="0071304B" w:rsidP="00696DE2">
      <w:pPr>
        <w:shd w:val="clear" w:color="auto" w:fill="FFFFFF"/>
        <w:ind w:right="19"/>
        <w:jc w:val="center"/>
        <w:rPr>
          <w:b/>
          <w:bCs/>
          <w:color w:val="000000"/>
          <w:sz w:val="28"/>
          <w:szCs w:val="28"/>
          <w:lang w:val="uk-UA"/>
        </w:rPr>
      </w:pPr>
      <w:r w:rsidRPr="00696DE2">
        <w:rPr>
          <w:b/>
          <w:bCs/>
          <w:color w:val="000000"/>
          <w:sz w:val="28"/>
          <w:szCs w:val="28"/>
          <w:lang w:val="uk-UA"/>
        </w:rPr>
        <w:t>РІШЕННЯ</w:t>
      </w:r>
    </w:p>
    <w:p w:rsidR="00551CE2" w:rsidRPr="00696DE2" w:rsidRDefault="00DB69BF" w:rsidP="001A14A4">
      <w:pPr>
        <w:shd w:val="clear" w:color="auto" w:fill="FFFFFF"/>
        <w:tabs>
          <w:tab w:val="left" w:pos="1134"/>
        </w:tabs>
        <w:spacing w:line="240" w:lineRule="atLeast"/>
        <w:jc w:val="center"/>
        <w:rPr>
          <w:b/>
          <w:sz w:val="28"/>
          <w:szCs w:val="28"/>
          <w:lang w:val="uk-UA"/>
        </w:rPr>
      </w:pPr>
      <w:r w:rsidRPr="00696DE2">
        <w:rPr>
          <w:b/>
          <w:sz w:val="28"/>
          <w:szCs w:val="28"/>
          <w:lang w:val="uk-UA"/>
        </w:rPr>
        <w:t xml:space="preserve">Про передачу </w:t>
      </w:r>
      <w:r w:rsidR="00551CE2" w:rsidRPr="00696DE2">
        <w:rPr>
          <w:b/>
          <w:sz w:val="28"/>
          <w:szCs w:val="28"/>
          <w:lang w:val="uk-UA"/>
        </w:rPr>
        <w:t>земельн</w:t>
      </w:r>
      <w:r w:rsidRPr="00696DE2">
        <w:rPr>
          <w:b/>
          <w:sz w:val="28"/>
          <w:szCs w:val="28"/>
          <w:lang w:val="uk-UA"/>
        </w:rPr>
        <w:t>их ділянок в оренду</w:t>
      </w:r>
      <w:r w:rsidR="00551CE2" w:rsidRPr="00696DE2">
        <w:rPr>
          <w:b/>
          <w:sz w:val="28"/>
          <w:szCs w:val="28"/>
          <w:lang w:val="uk-UA"/>
        </w:rPr>
        <w:t xml:space="preserve"> </w:t>
      </w:r>
    </w:p>
    <w:p w:rsidR="00551CE2" w:rsidRPr="002C2FA7" w:rsidRDefault="00551CE2" w:rsidP="001A14A4">
      <w:pPr>
        <w:shd w:val="clear" w:color="auto" w:fill="FFFFFF"/>
        <w:tabs>
          <w:tab w:val="left" w:pos="0"/>
        </w:tabs>
        <w:spacing w:line="240" w:lineRule="atLeast"/>
        <w:ind w:firstLine="851"/>
        <w:jc w:val="center"/>
        <w:rPr>
          <w:sz w:val="20"/>
          <w:szCs w:val="20"/>
          <w:lang w:val="uk-UA"/>
        </w:rPr>
      </w:pPr>
    </w:p>
    <w:p w:rsidR="00696DE2" w:rsidRDefault="009C690D" w:rsidP="00696DE2">
      <w:pPr>
        <w:shd w:val="clear" w:color="auto" w:fill="FFFFFF"/>
        <w:tabs>
          <w:tab w:val="left" w:pos="0"/>
        </w:tabs>
        <w:spacing w:line="24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</w:t>
      </w:r>
      <w:r w:rsidR="006B3CF0">
        <w:rPr>
          <w:color w:val="000000"/>
          <w:sz w:val="28"/>
          <w:szCs w:val="28"/>
          <w:lang w:val="uk-UA"/>
        </w:rPr>
        <w:t xml:space="preserve"> </w:t>
      </w:r>
      <w:r w:rsidR="00984C86" w:rsidRPr="00696DE2">
        <w:rPr>
          <w:color w:val="000000"/>
          <w:sz w:val="28"/>
          <w:szCs w:val="28"/>
          <w:lang w:val="uk-UA"/>
        </w:rPr>
        <w:t>заяв</w:t>
      </w:r>
      <w:r w:rsidR="007F4BEA">
        <w:rPr>
          <w:color w:val="000000"/>
          <w:sz w:val="28"/>
          <w:szCs w:val="28"/>
          <w:lang w:val="uk-UA"/>
        </w:rPr>
        <w:t>и</w:t>
      </w:r>
      <w:r w:rsidR="00040EEC">
        <w:rPr>
          <w:color w:val="000000"/>
          <w:sz w:val="28"/>
          <w:szCs w:val="28"/>
          <w:lang w:val="uk-UA"/>
        </w:rPr>
        <w:t xml:space="preserve"> громадян та юридичних осіб</w:t>
      </w:r>
      <w:r w:rsidR="007F4BEA">
        <w:rPr>
          <w:color w:val="000000"/>
          <w:sz w:val="28"/>
          <w:szCs w:val="28"/>
          <w:lang w:val="uk-UA"/>
        </w:rPr>
        <w:t>,</w:t>
      </w:r>
      <w:r w:rsidR="00551CE2" w:rsidRPr="00696DE2">
        <w:rPr>
          <w:color w:val="000000"/>
          <w:sz w:val="28"/>
          <w:szCs w:val="28"/>
          <w:lang w:val="uk-UA"/>
        </w:rPr>
        <w:t xml:space="preserve"> відповідно до </w:t>
      </w:r>
      <w:r w:rsidR="007E4FE5" w:rsidRPr="00696DE2">
        <w:rPr>
          <w:color w:val="000000"/>
          <w:sz w:val="28"/>
          <w:szCs w:val="28"/>
          <w:lang w:val="uk-UA"/>
        </w:rPr>
        <w:t xml:space="preserve">статей </w:t>
      </w:r>
      <w:r w:rsidR="007E4FE5" w:rsidRPr="00696DE2">
        <w:rPr>
          <w:sz w:val="28"/>
          <w:szCs w:val="28"/>
          <w:lang w:val="uk-UA"/>
        </w:rPr>
        <w:t xml:space="preserve">12, 93, 123, 124, 126, 134, 186 </w:t>
      </w:r>
      <w:r w:rsidR="00551CE2" w:rsidRPr="00696DE2">
        <w:rPr>
          <w:color w:val="000000"/>
          <w:sz w:val="28"/>
          <w:szCs w:val="28"/>
          <w:lang w:val="uk-UA"/>
        </w:rPr>
        <w:t>Земельного кодексу України, Законів України «Про оренду землі», «Про державну реєстрацію речових прав на нерухоме</w:t>
      </w:r>
      <w:r w:rsidR="00040EEC">
        <w:rPr>
          <w:color w:val="000000"/>
          <w:sz w:val="28"/>
          <w:szCs w:val="28"/>
          <w:lang w:val="uk-UA"/>
        </w:rPr>
        <w:t xml:space="preserve"> майно та їх обтяжень», постанови</w:t>
      </w:r>
      <w:r w:rsidR="00551CE2" w:rsidRPr="00696DE2">
        <w:rPr>
          <w:color w:val="000000"/>
          <w:sz w:val="28"/>
          <w:szCs w:val="28"/>
          <w:lang w:val="uk-UA"/>
        </w:rPr>
        <w:t xml:space="preserve"> Кабінету Міністрів України від 03.03.2004 №220 «Про затвердження Типового договору оренди землі» (зі змінами), керуючись статтями </w:t>
      </w:r>
      <w:r w:rsidR="00040EEC">
        <w:rPr>
          <w:color w:val="000000"/>
          <w:sz w:val="28"/>
          <w:szCs w:val="28"/>
          <w:lang w:val="uk-UA"/>
        </w:rPr>
        <w:t xml:space="preserve">25, 26, </w:t>
      </w:r>
      <w:r w:rsidR="00551CE2" w:rsidRPr="00696DE2">
        <w:rPr>
          <w:color w:val="00000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311BF0" w:rsidRPr="00696DE2">
        <w:rPr>
          <w:color w:val="000000"/>
          <w:sz w:val="28"/>
          <w:szCs w:val="28"/>
          <w:lang w:val="uk-UA"/>
        </w:rPr>
        <w:t>враховуючи пропозиції постійної комісії з питань земельних відносин, розвитку агропромислового комплексу, природокористування, екології, планування територій, охорони пам`яток та історичного середовища,</w:t>
      </w:r>
    </w:p>
    <w:p w:rsidR="00551CE2" w:rsidRPr="00CD3858" w:rsidRDefault="00696DE2" w:rsidP="00696DE2">
      <w:pPr>
        <w:shd w:val="clear" w:color="auto" w:fill="FFFFFF"/>
        <w:tabs>
          <w:tab w:val="left" w:pos="0"/>
        </w:tabs>
        <w:spacing w:line="240" w:lineRule="atLeast"/>
        <w:jc w:val="both"/>
        <w:rPr>
          <w:b/>
          <w:color w:val="000000"/>
          <w:spacing w:val="2"/>
          <w:sz w:val="28"/>
          <w:szCs w:val="28"/>
          <w:lang w:val="uk-UA"/>
        </w:rPr>
      </w:pPr>
      <w:r w:rsidRPr="00CD3858">
        <w:rPr>
          <w:b/>
          <w:color w:val="000000"/>
          <w:sz w:val="28"/>
          <w:szCs w:val="28"/>
          <w:lang w:val="uk-UA"/>
        </w:rPr>
        <w:t>СЕЛИЩНА РАДА ВИРІШИЛА</w:t>
      </w:r>
      <w:r w:rsidR="00551CE2" w:rsidRPr="00CD3858">
        <w:rPr>
          <w:b/>
          <w:color w:val="000000"/>
          <w:spacing w:val="2"/>
          <w:sz w:val="28"/>
          <w:szCs w:val="28"/>
          <w:lang w:val="uk-UA"/>
        </w:rPr>
        <w:t xml:space="preserve">: </w:t>
      </w:r>
    </w:p>
    <w:p w:rsidR="00551CE2" w:rsidRPr="00696DE2" w:rsidRDefault="00551CE2" w:rsidP="00696DE2">
      <w:pPr>
        <w:shd w:val="clear" w:color="auto" w:fill="FFFFFF"/>
        <w:tabs>
          <w:tab w:val="left" w:pos="0"/>
        </w:tabs>
        <w:spacing w:line="240" w:lineRule="atLeast"/>
        <w:ind w:firstLine="567"/>
        <w:jc w:val="both"/>
        <w:rPr>
          <w:color w:val="000000"/>
          <w:spacing w:val="2"/>
          <w:sz w:val="28"/>
          <w:szCs w:val="28"/>
          <w:lang w:val="uk-UA"/>
        </w:rPr>
      </w:pPr>
    </w:p>
    <w:p w:rsidR="00390E6C" w:rsidRPr="00696DE2" w:rsidRDefault="00551CE2" w:rsidP="00696DE2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line="240" w:lineRule="atLeast"/>
        <w:ind w:left="0" w:firstLine="567"/>
        <w:jc w:val="both"/>
        <w:rPr>
          <w:sz w:val="28"/>
          <w:szCs w:val="28"/>
          <w:lang w:val="uk-UA"/>
        </w:rPr>
      </w:pPr>
      <w:r w:rsidRPr="00696DE2">
        <w:rPr>
          <w:sz w:val="28"/>
          <w:szCs w:val="28"/>
          <w:lang w:val="uk-UA"/>
        </w:rPr>
        <w:t xml:space="preserve"> Передати в строкове платне користування на умовах оренди земельн</w:t>
      </w:r>
      <w:r w:rsidR="00390E6C" w:rsidRPr="00696DE2">
        <w:rPr>
          <w:sz w:val="28"/>
          <w:szCs w:val="28"/>
          <w:lang w:val="uk-UA"/>
        </w:rPr>
        <w:t>і</w:t>
      </w:r>
      <w:r w:rsidRPr="00696DE2">
        <w:rPr>
          <w:sz w:val="28"/>
          <w:szCs w:val="28"/>
          <w:lang w:val="uk-UA"/>
        </w:rPr>
        <w:t xml:space="preserve"> ділянк</w:t>
      </w:r>
      <w:r w:rsidR="00390E6C" w:rsidRPr="00696DE2">
        <w:rPr>
          <w:sz w:val="28"/>
          <w:szCs w:val="28"/>
          <w:lang w:val="uk-UA"/>
        </w:rPr>
        <w:t>и</w:t>
      </w:r>
      <w:r w:rsidR="002C2FA7">
        <w:rPr>
          <w:sz w:val="28"/>
          <w:szCs w:val="28"/>
          <w:lang w:val="uk-UA"/>
        </w:rPr>
        <w:t xml:space="preserve"> </w:t>
      </w:r>
      <w:r w:rsidR="00390E6C" w:rsidRPr="00696DE2">
        <w:rPr>
          <w:sz w:val="28"/>
          <w:szCs w:val="28"/>
          <w:lang w:val="uk-UA"/>
        </w:rPr>
        <w:t>згідно додатку.</w:t>
      </w:r>
    </w:p>
    <w:p w:rsidR="00551CE2" w:rsidRPr="00696DE2" w:rsidRDefault="00551CE2" w:rsidP="00696DE2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line="240" w:lineRule="atLeast"/>
        <w:ind w:left="0" w:firstLine="567"/>
        <w:jc w:val="both"/>
        <w:rPr>
          <w:sz w:val="28"/>
          <w:szCs w:val="28"/>
          <w:lang w:val="uk-UA"/>
        </w:rPr>
      </w:pPr>
      <w:r w:rsidRPr="00696DE2">
        <w:rPr>
          <w:sz w:val="28"/>
          <w:szCs w:val="28"/>
          <w:lang w:val="uk-UA"/>
        </w:rPr>
        <w:t>При укладенні договору оренди земельної ділянки встановити орендну плату згідно додатку за користування земельною ділянкою у відсотках від її нормативної грошової оцінки на рік та передбачити, що обчислення розміру орендної плати за земельну ділянку здійснюється з урахуванням її цільового призначення та коефіцієнтів індексації, визначених законодавством. Орендар самостійно обчислює розмір річної орендної плати щороку станом на 1 січня і не пізніше 20 лютого поточного року подає відповідному контролюючому органу за місцезнаходженням земельної ділянки податкову декларацію на поточний рік за формою, встановленою у порядку, передбаченому Податковим кодексом України, з розбивкою річної суми рівними частками за місяцями.</w:t>
      </w:r>
    </w:p>
    <w:p w:rsidR="00551CE2" w:rsidRPr="00696DE2" w:rsidRDefault="00551CE2" w:rsidP="00696DE2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line="240" w:lineRule="atLeast"/>
        <w:ind w:left="0" w:firstLine="567"/>
        <w:jc w:val="both"/>
        <w:rPr>
          <w:sz w:val="28"/>
          <w:szCs w:val="28"/>
          <w:lang w:val="uk-UA"/>
        </w:rPr>
      </w:pPr>
      <w:r w:rsidRPr="00696DE2">
        <w:rPr>
          <w:sz w:val="28"/>
          <w:szCs w:val="28"/>
          <w:lang w:val="uk-UA"/>
        </w:rPr>
        <w:t>У п’ятиденний строк після державної реєстрації права оренди земельної ділянки, що є об’єктом оренди за Договором оренди земельної ділянки, надати копію такого Договору відповідному органу доходів і зборів за місцезнаходженням земельної ділянки.</w:t>
      </w:r>
    </w:p>
    <w:p w:rsidR="00551CE2" w:rsidRPr="00E5452E" w:rsidRDefault="004C69B7" w:rsidP="00696DE2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line="240" w:lineRule="atLeast"/>
        <w:ind w:left="0" w:firstLine="567"/>
        <w:jc w:val="both"/>
        <w:rPr>
          <w:i/>
          <w:sz w:val="28"/>
          <w:szCs w:val="28"/>
          <w:lang w:val="uk-UA"/>
        </w:rPr>
      </w:pPr>
      <w:r w:rsidRPr="00E5452E">
        <w:rPr>
          <w:sz w:val="28"/>
          <w:szCs w:val="28"/>
          <w:lang w:val="uk-UA"/>
        </w:rPr>
        <w:t xml:space="preserve">Особам, зазначеним у додатку до цього рішення, </w:t>
      </w:r>
      <w:r w:rsidR="008865EA" w:rsidRPr="00E5452E">
        <w:rPr>
          <w:sz w:val="28"/>
          <w:szCs w:val="28"/>
          <w:lang w:val="uk-UA"/>
        </w:rPr>
        <w:t>укласти договори оренди земельних ділянок та зареєструвати їх відповідно до вимог чинного законодавства</w:t>
      </w:r>
      <w:r w:rsidR="00551CE2" w:rsidRPr="00E5452E">
        <w:rPr>
          <w:sz w:val="28"/>
          <w:szCs w:val="28"/>
          <w:lang w:val="uk-UA"/>
        </w:rPr>
        <w:t>.</w:t>
      </w:r>
    </w:p>
    <w:p w:rsidR="00551CE2" w:rsidRPr="00696DE2" w:rsidRDefault="00551CE2" w:rsidP="00696DE2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line="240" w:lineRule="atLeast"/>
        <w:ind w:left="0" w:firstLine="567"/>
        <w:jc w:val="both"/>
        <w:rPr>
          <w:i/>
          <w:sz w:val="28"/>
          <w:szCs w:val="28"/>
          <w:lang w:val="uk-UA"/>
        </w:rPr>
      </w:pPr>
      <w:r w:rsidRPr="00696DE2">
        <w:rPr>
          <w:sz w:val="28"/>
          <w:szCs w:val="28"/>
          <w:lang w:val="uk-UA"/>
        </w:rPr>
        <w:t>Уповноважити селищного голову Токаря В.Я. на підписання договор</w:t>
      </w:r>
      <w:r w:rsidR="006B3CF0">
        <w:rPr>
          <w:sz w:val="28"/>
          <w:szCs w:val="28"/>
          <w:lang w:val="uk-UA"/>
        </w:rPr>
        <w:t>ів</w:t>
      </w:r>
      <w:r w:rsidRPr="00696DE2">
        <w:rPr>
          <w:sz w:val="28"/>
          <w:szCs w:val="28"/>
          <w:lang w:val="uk-UA"/>
        </w:rPr>
        <w:t xml:space="preserve"> оренди землі.</w:t>
      </w:r>
    </w:p>
    <w:p w:rsidR="00551CE2" w:rsidRPr="00696DE2" w:rsidRDefault="00551CE2" w:rsidP="00696DE2">
      <w:pPr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line="240" w:lineRule="atLeast"/>
        <w:ind w:left="0" w:firstLine="567"/>
        <w:jc w:val="both"/>
        <w:rPr>
          <w:sz w:val="28"/>
          <w:szCs w:val="28"/>
          <w:lang w:val="uk-UA"/>
        </w:rPr>
      </w:pPr>
      <w:r w:rsidRPr="00696DE2">
        <w:rPr>
          <w:color w:val="000000"/>
          <w:sz w:val="28"/>
          <w:szCs w:val="28"/>
          <w:lang w:val="uk-UA"/>
        </w:rPr>
        <w:t>Контроль за виконанням рішення п</w:t>
      </w:r>
      <w:r w:rsidR="00696DE2">
        <w:rPr>
          <w:color w:val="000000"/>
          <w:sz w:val="28"/>
          <w:szCs w:val="28"/>
          <w:lang w:val="uk-UA"/>
        </w:rPr>
        <w:t>окласти на постійну комісію</w:t>
      </w:r>
      <w:r w:rsidRPr="00696DE2">
        <w:rPr>
          <w:color w:val="000000"/>
          <w:sz w:val="28"/>
          <w:szCs w:val="28"/>
          <w:lang w:val="uk-UA"/>
        </w:rPr>
        <w:t xml:space="preserve"> з питань земельних відносин, розвитку агропромислового комплексу, природокористування, екології, планування територій, охорони пам`яток та історичного середовища.</w:t>
      </w:r>
    </w:p>
    <w:p w:rsidR="00551CE2" w:rsidRPr="00696DE2" w:rsidRDefault="00551CE2" w:rsidP="00696DE2">
      <w:pPr>
        <w:shd w:val="clear" w:color="auto" w:fill="FFFFFF"/>
        <w:tabs>
          <w:tab w:val="left" w:pos="-2160"/>
          <w:tab w:val="left" w:pos="1080"/>
          <w:tab w:val="left" w:pos="1134"/>
        </w:tabs>
        <w:spacing w:line="240" w:lineRule="atLeast"/>
        <w:ind w:firstLine="567"/>
        <w:jc w:val="both"/>
        <w:rPr>
          <w:sz w:val="28"/>
          <w:szCs w:val="28"/>
          <w:lang w:val="uk-UA"/>
        </w:rPr>
      </w:pPr>
    </w:p>
    <w:p w:rsidR="00551CE2" w:rsidRPr="00696DE2" w:rsidRDefault="00551CE2" w:rsidP="00696DE2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rPr>
          <w:b/>
          <w:sz w:val="28"/>
          <w:szCs w:val="28"/>
          <w:lang w:val="uk-UA"/>
        </w:rPr>
      </w:pPr>
      <w:r w:rsidRPr="00696DE2">
        <w:rPr>
          <w:b/>
          <w:sz w:val="28"/>
          <w:szCs w:val="28"/>
          <w:lang w:val="uk-UA"/>
        </w:rPr>
        <w:t>Сел</w:t>
      </w:r>
      <w:r w:rsidR="0071304B" w:rsidRPr="00696DE2">
        <w:rPr>
          <w:b/>
          <w:sz w:val="28"/>
          <w:szCs w:val="28"/>
          <w:lang w:val="uk-UA"/>
        </w:rPr>
        <w:t>ищний голова</w:t>
      </w:r>
      <w:r w:rsidR="0071304B" w:rsidRPr="00696DE2">
        <w:rPr>
          <w:b/>
          <w:sz w:val="28"/>
          <w:szCs w:val="28"/>
          <w:lang w:val="uk-UA"/>
        </w:rPr>
        <w:tab/>
      </w:r>
      <w:r w:rsidR="0071304B" w:rsidRPr="00696DE2">
        <w:rPr>
          <w:b/>
          <w:sz w:val="28"/>
          <w:szCs w:val="28"/>
          <w:lang w:val="uk-UA"/>
        </w:rPr>
        <w:tab/>
      </w:r>
      <w:r w:rsidR="0071304B" w:rsidRPr="00696DE2">
        <w:rPr>
          <w:b/>
          <w:sz w:val="28"/>
          <w:szCs w:val="28"/>
          <w:lang w:val="uk-UA"/>
        </w:rPr>
        <w:tab/>
      </w:r>
      <w:r w:rsidR="0071304B" w:rsidRPr="00696DE2">
        <w:rPr>
          <w:b/>
          <w:sz w:val="28"/>
          <w:szCs w:val="28"/>
          <w:lang w:val="uk-UA"/>
        </w:rPr>
        <w:tab/>
      </w:r>
      <w:r w:rsidR="0071304B" w:rsidRPr="00696DE2">
        <w:rPr>
          <w:b/>
          <w:sz w:val="28"/>
          <w:szCs w:val="28"/>
          <w:lang w:val="uk-UA"/>
        </w:rPr>
        <w:tab/>
      </w:r>
      <w:r w:rsidR="0071304B" w:rsidRPr="00696DE2">
        <w:rPr>
          <w:b/>
          <w:sz w:val="28"/>
          <w:szCs w:val="28"/>
          <w:lang w:val="uk-UA"/>
        </w:rPr>
        <w:tab/>
      </w:r>
      <w:r w:rsidR="0071304B" w:rsidRPr="00696DE2">
        <w:rPr>
          <w:b/>
          <w:sz w:val="28"/>
          <w:szCs w:val="28"/>
          <w:lang w:val="uk-UA"/>
        </w:rPr>
        <w:tab/>
      </w:r>
      <w:r w:rsidR="00696DE2">
        <w:rPr>
          <w:b/>
          <w:sz w:val="28"/>
          <w:szCs w:val="28"/>
          <w:lang w:val="uk-UA"/>
        </w:rPr>
        <w:t xml:space="preserve">        </w:t>
      </w:r>
      <w:r w:rsidR="0071304B" w:rsidRPr="00696DE2">
        <w:rPr>
          <w:b/>
          <w:sz w:val="28"/>
          <w:szCs w:val="28"/>
          <w:lang w:val="uk-UA"/>
        </w:rPr>
        <w:t>Вадим ТОКАР</w:t>
      </w:r>
    </w:p>
    <w:p w:rsidR="00551CE2" w:rsidRPr="00696DE2" w:rsidRDefault="00642FEC" w:rsidP="00055CA9">
      <w:pPr>
        <w:tabs>
          <w:tab w:val="left" w:pos="1134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5B785C">
        <w:rPr>
          <w:sz w:val="28"/>
          <w:szCs w:val="28"/>
          <w:lang w:val="uk-UA"/>
        </w:rPr>
        <w:t>ели</w:t>
      </w:r>
      <w:r>
        <w:rPr>
          <w:sz w:val="28"/>
          <w:szCs w:val="28"/>
          <w:lang w:val="uk-UA"/>
        </w:rPr>
        <w:t xml:space="preserve">ще </w:t>
      </w:r>
      <w:r w:rsidR="00551CE2" w:rsidRPr="00696DE2">
        <w:rPr>
          <w:sz w:val="28"/>
          <w:szCs w:val="28"/>
          <w:lang w:val="uk-UA"/>
        </w:rPr>
        <w:t>Макарів</w:t>
      </w:r>
    </w:p>
    <w:p w:rsidR="00551CE2" w:rsidRPr="00696DE2" w:rsidRDefault="00767EA6" w:rsidP="00055CA9">
      <w:pPr>
        <w:tabs>
          <w:tab w:val="left" w:pos="1134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B11D82">
        <w:rPr>
          <w:sz w:val="28"/>
          <w:szCs w:val="28"/>
          <w:lang w:val="uk-UA"/>
        </w:rPr>
        <w:t xml:space="preserve"> </w:t>
      </w:r>
      <w:r w:rsidR="00DE556A">
        <w:rPr>
          <w:sz w:val="28"/>
          <w:szCs w:val="28"/>
          <w:lang w:val="uk-UA"/>
        </w:rPr>
        <w:t>квітня</w:t>
      </w:r>
      <w:r w:rsidR="00551CE2" w:rsidRPr="00696DE2">
        <w:rPr>
          <w:sz w:val="28"/>
          <w:szCs w:val="28"/>
          <w:lang w:val="uk-UA"/>
        </w:rPr>
        <w:t xml:space="preserve"> 202</w:t>
      </w:r>
      <w:r w:rsidR="007D384F">
        <w:rPr>
          <w:sz w:val="28"/>
          <w:szCs w:val="28"/>
          <w:lang w:val="uk-UA"/>
        </w:rPr>
        <w:t xml:space="preserve">5 </w:t>
      </w:r>
      <w:r w:rsidR="00551CE2" w:rsidRPr="00696DE2">
        <w:rPr>
          <w:sz w:val="28"/>
          <w:szCs w:val="28"/>
          <w:lang w:val="uk-UA"/>
        </w:rPr>
        <w:t>року</w:t>
      </w:r>
    </w:p>
    <w:p w:rsidR="00551CE2" w:rsidRDefault="002737E5" w:rsidP="00055CA9">
      <w:pPr>
        <w:tabs>
          <w:tab w:val="left" w:pos="1134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№1055</w:t>
      </w:r>
      <w:r w:rsidR="00696D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41</w:t>
      </w:r>
      <w:r w:rsidR="00551CE2" w:rsidRPr="00696DE2">
        <w:rPr>
          <w:sz w:val="28"/>
          <w:szCs w:val="28"/>
          <w:lang w:val="uk-UA"/>
        </w:rPr>
        <w:t>-</w:t>
      </w:r>
      <w:r w:rsidR="00551CE2" w:rsidRPr="00696DE2">
        <w:rPr>
          <w:sz w:val="28"/>
          <w:szCs w:val="28"/>
          <w:lang w:val="en-US"/>
        </w:rPr>
        <w:t>VIII</w:t>
      </w:r>
    </w:p>
    <w:p w:rsidR="002737E5" w:rsidRPr="002737E5" w:rsidRDefault="002737E5" w:rsidP="00055CA9">
      <w:pPr>
        <w:tabs>
          <w:tab w:val="left" w:pos="1134"/>
        </w:tabs>
        <w:spacing w:line="240" w:lineRule="atLeast"/>
        <w:rPr>
          <w:sz w:val="28"/>
          <w:szCs w:val="28"/>
          <w:lang w:val="uk-UA"/>
        </w:rPr>
      </w:pPr>
    </w:p>
    <w:p w:rsidR="00551CE2" w:rsidRDefault="00551CE2" w:rsidP="00BF3CE6">
      <w:pPr>
        <w:spacing w:after="200" w:line="276" w:lineRule="auto"/>
        <w:rPr>
          <w:b/>
          <w:lang w:val="uk-UA"/>
        </w:rPr>
        <w:sectPr w:rsidR="00551CE2" w:rsidSect="00696DE2">
          <w:pgSz w:w="11906" w:h="16838"/>
          <w:pgMar w:top="340" w:right="567" w:bottom="340" w:left="1418" w:header="709" w:footer="709" w:gutter="0"/>
          <w:cols w:space="708"/>
          <w:docGrid w:linePitch="360"/>
        </w:sectPr>
      </w:pPr>
    </w:p>
    <w:p w:rsidR="00551CE2" w:rsidRPr="001A14A4" w:rsidRDefault="00551CE2" w:rsidP="009909FD">
      <w:pPr>
        <w:tabs>
          <w:tab w:val="left" w:pos="1134"/>
        </w:tabs>
        <w:spacing w:line="240" w:lineRule="atLeast"/>
        <w:ind w:left="10490"/>
        <w:rPr>
          <w:lang w:val="uk-UA"/>
        </w:rPr>
      </w:pPr>
      <w:r w:rsidRPr="001A14A4">
        <w:rPr>
          <w:lang w:val="uk-UA"/>
        </w:rPr>
        <w:lastRenderedPageBreak/>
        <w:t>Додаток</w:t>
      </w:r>
    </w:p>
    <w:p w:rsidR="00551CE2" w:rsidRPr="001A14A4" w:rsidRDefault="00551CE2" w:rsidP="009909FD">
      <w:pPr>
        <w:tabs>
          <w:tab w:val="left" w:pos="1134"/>
        </w:tabs>
        <w:spacing w:line="240" w:lineRule="atLeast"/>
        <w:ind w:left="10490"/>
        <w:rPr>
          <w:lang w:val="uk-UA"/>
        </w:rPr>
      </w:pPr>
      <w:r w:rsidRPr="001A14A4">
        <w:rPr>
          <w:lang w:val="uk-UA"/>
        </w:rPr>
        <w:t xml:space="preserve">до рішення </w:t>
      </w:r>
      <w:r>
        <w:rPr>
          <w:lang w:val="uk-UA"/>
        </w:rPr>
        <w:t>селищної ради</w:t>
      </w:r>
    </w:p>
    <w:p w:rsidR="00551CE2" w:rsidRDefault="00696DE2" w:rsidP="009E6D3E">
      <w:pPr>
        <w:tabs>
          <w:tab w:val="left" w:pos="1134"/>
        </w:tabs>
        <w:spacing w:line="240" w:lineRule="atLeast"/>
        <w:ind w:left="10490"/>
        <w:rPr>
          <w:lang w:val="uk-UA"/>
        </w:rPr>
      </w:pPr>
      <w:r>
        <w:rPr>
          <w:lang w:val="uk-UA"/>
        </w:rPr>
        <w:t xml:space="preserve">від </w:t>
      </w:r>
      <w:r w:rsidR="00767EA6">
        <w:rPr>
          <w:lang w:val="uk-UA"/>
        </w:rPr>
        <w:t>25</w:t>
      </w:r>
      <w:r w:rsidR="00B11D82">
        <w:rPr>
          <w:lang w:val="uk-UA"/>
        </w:rPr>
        <w:t>.0</w:t>
      </w:r>
      <w:r w:rsidR="00DE556A">
        <w:rPr>
          <w:lang w:val="uk-UA"/>
        </w:rPr>
        <w:t>4</w:t>
      </w:r>
      <w:r w:rsidR="00551CE2">
        <w:rPr>
          <w:lang w:val="uk-UA"/>
        </w:rPr>
        <w:t>.</w:t>
      </w:r>
      <w:r w:rsidR="00551CE2" w:rsidRPr="001A14A4">
        <w:rPr>
          <w:lang w:val="uk-UA"/>
        </w:rPr>
        <w:t>202</w:t>
      </w:r>
      <w:r w:rsidR="007D384F">
        <w:rPr>
          <w:lang w:val="uk-UA"/>
        </w:rPr>
        <w:t>5</w:t>
      </w:r>
      <w:r w:rsidR="002737E5">
        <w:rPr>
          <w:lang w:val="uk-UA"/>
        </w:rPr>
        <w:t xml:space="preserve"> №1055</w:t>
      </w:r>
      <w:r>
        <w:rPr>
          <w:lang w:val="uk-UA"/>
        </w:rPr>
        <w:t>-</w:t>
      </w:r>
      <w:r w:rsidR="002737E5">
        <w:rPr>
          <w:lang w:val="uk-UA"/>
        </w:rPr>
        <w:t>41</w:t>
      </w:r>
      <w:r w:rsidR="00551CE2" w:rsidRPr="001A14A4">
        <w:rPr>
          <w:lang w:val="uk-UA"/>
        </w:rPr>
        <w:t>-</w:t>
      </w:r>
      <w:r w:rsidR="00551CE2" w:rsidRPr="001A14A4">
        <w:rPr>
          <w:lang w:val="en-US"/>
        </w:rPr>
        <w:t>VI</w:t>
      </w:r>
      <w:r w:rsidR="00551CE2" w:rsidRPr="001A14A4">
        <w:rPr>
          <w:lang w:val="uk-UA"/>
        </w:rPr>
        <w:t>І</w:t>
      </w:r>
      <w:r w:rsidR="00551CE2" w:rsidRPr="001A14A4">
        <w:rPr>
          <w:lang w:val="en-US"/>
        </w:rPr>
        <w:t>I</w:t>
      </w:r>
    </w:p>
    <w:p w:rsidR="007F4BEA" w:rsidRPr="007F4BEA" w:rsidRDefault="007F4BEA" w:rsidP="009E6D3E">
      <w:pPr>
        <w:tabs>
          <w:tab w:val="left" w:pos="1134"/>
        </w:tabs>
        <w:spacing w:line="240" w:lineRule="atLeast"/>
        <w:ind w:left="10490"/>
        <w:rPr>
          <w:lang w:val="uk-UA"/>
        </w:rPr>
      </w:pPr>
    </w:p>
    <w:p w:rsidR="00551CE2" w:rsidRPr="00EE035D" w:rsidRDefault="00551CE2" w:rsidP="009909FD">
      <w:pPr>
        <w:ind w:right="-5"/>
        <w:jc w:val="center"/>
        <w:rPr>
          <w:b/>
          <w:lang w:val="uk-UA"/>
        </w:rPr>
      </w:pPr>
      <w:r w:rsidRPr="00EE035D">
        <w:rPr>
          <w:b/>
          <w:lang w:val="uk-UA"/>
        </w:rPr>
        <w:t>Список підприємств, установ, організацій, фізичних осіб-підприємців, громадян,</w:t>
      </w:r>
    </w:p>
    <w:p w:rsidR="00551CE2" w:rsidRDefault="00551CE2" w:rsidP="009909FD">
      <w:pPr>
        <w:ind w:right="-5"/>
        <w:jc w:val="center"/>
        <w:rPr>
          <w:b/>
          <w:lang w:val="uk-UA"/>
        </w:rPr>
      </w:pPr>
      <w:r w:rsidRPr="00EE035D">
        <w:rPr>
          <w:b/>
          <w:lang w:val="uk-UA"/>
        </w:rPr>
        <w:t xml:space="preserve">яким </w:t>
      </w:r>
      <w:r>
        <w:rPr>
          <w:b/>
          <w:lang w:val="uk-UA"/>
        </w:rPr>
        <w:t xml:space="preserve">передано в оренду земельні ділянки </w:t>
      </w:r>
      <w:r w:rsidRPr="00EE035D">
        <w:rPr>
          <w:b/>
          <w:lang w:val="uk-UA"/>
        </w:rPr>
        <w:t>в межах Макарівської</w:t>
      </w:r>
      <w:r w:rsidR="00696DE2">
        <w:rPr>
          <w:b/>
          <w:lang w:val="uk-UA"/>
        </w:rPr>
        <w:t xml:space="preserve"> селищної ради</w:t>
      </w:r>
    </w:p>
    <w:p w:rsidR="00551CE2" w:rsidRDefault="00551CE2" w:rsidP="009909FD">
      <w:pPr>
        <w:ind w:right="-5"/>
        <w:jc w:val="center"/>
        <w:rPr>
          <w:b/>
          <w:lang w:val="uk-UA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686"/>
        <w:gridCol w:w="2835"/>
        <w:gridCol w:w="1276"/>
        <w:gridCol w:w="4252"/>
        <w:gridCol w:w="1134"/>
        <w:gridCol w:w="1985"/>
      </w:tblGrid>
      <w:tr w:rsidR="00DB49E6" w:rsidRPr="00A7661D" w:rsidTr="00040EEC">
        <w:tc>
          <w:tcPr>
            <w:tcW w:w="567" w:type="dxa"/>
            <w:vAlign w:val="center"/>
          </w:tcPr>
          <w:p w:rsidR="00551CE2" w:rsidRPr="006B3CF0" w:rsidRDefault="00551CE2" w:rsidP="00A1779E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>№</w:t>
            </w:r>
          </w:p>
          <w:p w:rsidR="00551CE2" w:rsidRPr="006B3CF0" w:rsidRDefault="00551CE2" w:rsidP="00A1779E">
            <w:pPr>
              <w:ind w:right="-5"/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>п/п</w:t>
            </w:r>
          </w:p>
        </w:tc>
        <w:tc>
          <w:tcPr>
            <w:tcW w:w="3686" w:type="dxa"/>
            <w:vAlign w:val="center"/>
          </w:tcPr>
          <w:p w:rsidR="00040EEC" w:rsidRDefault="00551CE2" w:rsidP="00A1779E">
            <w:pPr>
              <w:ind w:right="-5"/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 xml:space="preserve">ПІБ, найменування юридичної особи, РНОКПП, </w:t>
            </w:r>
          </w:p>
          <w:p w:rsidR="00551CE2" w:rsidRPr="006B3CF0" w:rsidRDefault="00551CE2" w:rsidP="00A1779E">
            <w:pPr>
              <w:ind w:right="-5"/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>код згідно з ЄДРПОУ</w:t>
            </w:r>
          </w:p>
        </w:tc>
        <w:tc>
          <w:tcPr>
            <w:tcW w:w="2835" w:type="dxa"/>
            <w:vAlign w:val="center"/>
          </w:tcPr>
          <w:p w:rsidR="00040EEC" w:rsidRDefault="00551CE2" w:rsidP="00A1779E">
            <w:pPr>
              <w:ind w:right="-5"/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>Місце розташування</w:t>
            </w:r>
          </w:p>
          <w:p w:rsidR="00551CE2" w:rsidRPr="006B3CF0" w:rsidRDefault="00551CE2" w:rsidP="00A1779E">
            <w:pPr>
              <w:ind w:right="-5"/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 xml:space="preserve"> та кадастрові номери земельних ділянок</w:t>
            </w:r>
          </w:p>
        </w:tc>
        <w:tc>
          <w:tcPr>
            <w:tcW w:w="1276" w:type="dxa"/>
            <w:vAlign w:val="center"/>
          </w:tcPr>
          <w:p w:rsidR="00551CE2" w:rsidRPr="006B3CF0" w:rsidRDefault="00551CE2" w:rsidP="00A1779E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>Площа</w:t>
            </w:r>
          </w:p>
          <w:p w:rsidR="00551CE2" w:rsidRPr="006B3CF0" w:rsidRDefault="00551CE2" w:rsidP="00A1779E">
            <w:pPr>
              <w:ind w:right="-5"/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>(га)</w:t>
            </w:r>
          </w:p>
        </w:tc>
        <w:tc>
          <w:tcPr>
            <w:tcW w:w="4252" w:type="dxa"/>
            <w:vAlign w:val="center"/>
          </w:tcPr>
          <w:p w:rsidR="00551CE2" w:rsidRPr="006B3CF0" w:rsidRDefault="00551CE2" w:rsidP="00A1779E">
            <w:pPr>
              <w:ind w:right="-5"/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>Цільове призначення</w:t>
            </w:r>
          </w:p>
        </w:tc>
        <w:tc>
          <w:tcPr>
            <w:tcW w:w="1134" w:type="dxa"/>
            <w:vAlign w:val="center"/>
          </w:tcPr>
          <w:p w:rsidR="00551CE2" w:rsidRPr="006B3CF0" w:rsidRDefault="00551CE2" w:rsidP="00BE3B37">
            <w:pPr>
              <w:ind w:right="-5"/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>Строк оренди</w:t>
            </w:r>
          </w:p>
        </w:tc>
        <w:tc>
          <w:tcPr>
            <w:tcW w:w="1985" w:type="dxa"/>
            <w:vAlign w:val="center"/>
          </w:tcPr>
          <w:p w:rsidR="00551CE2" w:rsidRPr="006B3CF0" w:rsidRDefault="00551CE2" w:rsidP="00A1779E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>Розмір річної орендної плати</w:t>
            </w:r>
          </w:p>
          <w:p w:rsidR="00551CE2" w:rsidRPr="006B3CF0" w:rsidRDefault="00551CE2" w:rsidP="00A1779E">
            <w:pPr>
              <w:ind w:right="-5"/>
              <w:jc w:val="center"/>
              <w:rPr>
                <w:b/>
                <w:color w:val="000000" w:themeColor="text1"/>
                <w:lang w:val="uk-UA"/>
              </w:rPr>
            </w:pPr>
            <w:r w:rsidRPr="006B3CF0">
              <w:rPr>
                <w:b/>
                <w:color w:val="000000" w:themeColor="text1"/>
                <w:lang w:val="uk-UA"/>
              </w:rPr>
              <w:t>(% від нормативної грошової оцінки )</w:t>
            </w:r>
          </w:p>
        </w:tc>
      </w:tr>
      <w:tr w:rsidR="004339C2" w:rsidRPr="00895834" w:rsidTr="00040EEC">
        <w:tc>
          <w:tcPr>
            <w:tcW w:w="567" w:type="dxa"/>
            <w:vAlign w:val="center"/>
          </w:tcPr>
          <w:p w:rsidR="004339C2" w:rsidRDefault="004339C2" w:rsidP="00F63A47">
            <w:pPr>
              <w:ind w:right="-5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1.</w:t>
            </w:r>
          </w:p>
        </w:tc>
        <w:tc>
          <w:tcPr>
            <w:tcW w:w="3686" w:type="dxa"/>
            <w:vAlign w:val="center"/>
          </w:tcPr>
          <w:p w:rsidR="00040EEC" w:rsidRDefault="00040EEC" w:rsidP="009A6A2E">
            <w:pPr>
              <w:tabs>
                <w:tab w:val="left" w:pos="135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Гулак</w:t>
            </w:r>
          </w:p>
          <w:p w:rsidR="004339C2" w:rsidRDefault="004339C2" w:rsidP="009A6A2E">
            <w:pPr>
              <w:tabs>
                <w:tab w:val="left" w:pos="135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Віра Олексіївна</w:t>
            </w:r>
          </w:p>
          <w:p w:rsidR="004339C2" w:rsidRDefault="00A7661D" w:rsidP="009A6A2E">
            <w:pPr>
              <w:tabs>
                <w:tab w:val="left" w:pos="1350"/>
              </w:tabs>
              <w:jc w:val="center"/>
              <w:rPr>
                <w:lang w:val="uk-UA"/>
              </w:rPr>
            </w:pPr>
            <w:r w:rsidRPr="00A7661D">
              <w:rPr>
                <w:lang w:val="uk-UA"/>
              </w:rPr>
              <w:t>(Конфіденційна інформація)</w:t>
            </w:r>
          </w:p>
        </w:tc>
        <w:tc>
          <w:tcPr>
            <w:tcW w:w="2835" w:type="dxa"/>
            <w:vAlign w:val="center"/>
          </w:tcPr>
          <w:p w:rsidR="004339C2" w:rsidRDefault="004339C2" w:rsidP="009A6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Київська обл.,</w:t>
            </w:r>
          </w:p>
          <w:p w:rsidR="004339C2" w:rsidRDefault="004339C2" w:rsidP="009A6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с-ще Макарів,</w:t>
            </w:r>
          </w:p>
          <w:p w:rsidR="004339C2" w:rsidRDefault="00A7661D" w:rsidP="009A6A2E">
            <w:pPr>
              <w:jc w:val="center"/>
              <w:rPr>
                <w:lang w:val="uk-UA"/>
              </w:rPr>
            </w:pPr>
            <w:r w:rsidRPr="00A7661D">
              <w:rPr>
                <w:lang w:val="uk-UA"/>
              </w:rPr>
              <w:t>(Конфіденційна інформація)</w:t>
            </w:r>
          </w:p>
        </w:tc>
        <w:tc>
          <w:tcPr>
            <w:tcW w:w="1276" w:type="dxa"/>
            <w:vAlign w:val="center"/>
          </w:tcPr>
          <w:p w:rsidR="004339C2" w:rsidRPr="00F016DF" w:rsidRDefault="004339C2" w:rsidP="009A6A2E">
            <w:pPr>
              <w:ind w:left="-288" w:firstLine="288"/>
              <w:jc w:val="center"/>
              <w:rPr>
                <w:lang w:val="uk-UA"/>
              </w:rPr>
            </w:pPr>
            <w:r w:rsidRPr="00F016DF">
              <w:rPr>
                <w:lang w:val="uk-UA"/>
              </w:rPr>
              <w:t>0,07</w:t>
            </w:r>
            <w:r w:rsidR="00040EEC">
              <w:rPr>
                <w:lang w:val="uk-UA"/>
              </w:rPr>
              <w:t>00</w:t>
            </w:r>
          </w:p>
        </w:tc>
        <w:tc>
          <w:tcPr>
            <w:tcW w:w="4252" w:type="dxa"/>
            <w:vAlign w:val="center"/>
          </w:tcPr>
          <w:p w:rsidR="009C36C5" w:rsidRDefault="004339C2" w:rsidP="009A6A2E">
            <w:pPr>
              <w:jc w:val="center"/>
              <w:rPr>
                <w:color w:val="333333"/>
                <w:shd w:val="clear" w:color="auto" w:fill="FFFFFF"/>
                <w:lang w:val="uk-UA"/>
              </w:rPr>
            </w:pPr>
            <w:r w:rsidRPr="002575AF">
              <w:rPr>
                <w:color w:val="333333"/>
                <w:shd w:val="clear" w:color="auto" w:fill="FFFFFF"/>
                <w:lang w:val="uk-UA"/>
              </w:rPr>
              <w:t xml:space="preserve">Для 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будівництва та обслуговування інших будівель громадської забудови </w:t>
            </w:r>
          </w:p>
          <w:p w:rsidR="004339C2" w:rsidRDefault="004339C2" w:rsidP="009A6A2E">
            <w:pPr>
              <w:jc w:val="center"/>
              <w:rPr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(КВЦПЗ 03.15)</w:t>
            </w:r>
          </w:p>
        </w:tc>
        <w:tc>
          <w:tcPr>
            <w:tcW w:w="1134" w:type="dxa"/>
            <w:vAlign w:val="center"/>
          </w:tcPr>
          <w:p w:rsidR="004339C2" w:rsidRPr="00B90DA2" w:rsidRDefault="004339C2" w:rsidP="009A6A2E">
            <w:pPr>
              <w:jc w:val="center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49 років</w:t>
            </w:r>
          </w:p>
        </w:tc>
        <w:tc>
          <w:tcPr>
            <w:tcW w:w="1985" w:type="dxa"/>
            <w:vAlign w:val="center"/>
          </w:tcPr>
          <w:p w:rsidR="004339C2" w:rsidRDefault="004339C2" w:rsidP="009A6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12 %</w:t>
            </w:r>
          </w:p>
        </w:tc>
      </w:tr>
      <w:tr w:rsidR="009C36C5" w:rsidRPr="00895834" w:rsidTr="00040EEC">
        <w:tc>
          <w:tcPr>
            <w:tcW w:w="567" w:type="dxa"/>
            <w:vAlign w:val="center"/>
          </w:tcPr>
          <w:p w:rsidR="009C36C5" w:rsidRDefault="009C36C5" w:rsidP="00F63A47">
            <w:pPr>
              <w:ind w:right="-5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686" w:type="dxa"/>
            <w:vAlign w:val="center"/>
          </w:tcPr>
          <w:p w:rsidR="009C36C5" w:rsidRDefault="009C36C5" w:rsidP="009A6A2E">
            <w:pPr>
              <w:tabs>
                <w:tab w:val="left" w:pos="135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ТОВ «УКРАЇНСЬКО – НІМЕЦЬКИЙ АГРАРНИЙ ЦЕНТР»</w:t>
            </w:r>
          </w:p>
          <w:p w:rsidR="009C36C5" w:rsidRDefault="009C36C5" w:rsidP="009A6A2E">
            <w:pPr>
              <w:tabs>
                <w:tab w:val="left" w:pos="135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(код ЄДРПОУ 41126095)</w:t>
            </w:r>
          </w:p>
        </w:tc>
        <w:tc>
          <w:tcPr>
            <w:tcW w:w="2835" w:type="dxa"/>
            <w:vAlign w:val="center"/>
          </w:tcPr>
          <w:p w:rsidR="009C36C5" w:rsidRDefault="009C36C5" w:rsidP="009A6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Київська обл.,</w:t>
            </w:r>
          </w:p>
          <w:p w:rsidR="009C36C5" w:rsidRDefault="00040EEC" w:rsidP="009A6A2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Бучанський</w:t>
            </w:r>
            <w:proofErr w:type="spellEnd"/>
            <w:r>
              <w:rPr>
                <w:lang w:val="uk-UA"/>
              </w:rPr>
              <w:t xml:space="preserve"> р-н</w:t>
            </w:r>
            <w:r w:rsidR="009C36C5">
              <w:rPr>
                <w:lang w:val="uk-UA"/>
              </w:rPr>
              <w:t>,</w:t>
            </w:r>
          </w:p>
          <w:p w:rsidR="009C36C5" w:rsidRDefault="007A037F" w:rsidP="009A6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межами </w:t>
            </w:r>
            <w:r w:rsidR="009C36C5">
              <w:rPr>
                <w:lang w:val="uk-UA"/>
              </w:rPr>
              <w:t xml:space="preserve">с. </w:t>
            </w:r>
            <w:proofErr w:type="spellStart"/>
            <w:r w:rsidR="009C36C5">
              <w:rPr>
                <w:lang w:val="uk-UA"/>
              </w:rPr>
              <w:t>Юрів</w:t>
            </w:r>
            <w:proofErr w:type="spellEnd"/>
          </w:p>
          <w:p w:rsidR="009C36C5" w:rsidRDefault="00A7661D" w:rsidP="009C36C5">
            <w:pPr>
              <w:jc w:val="center"/>
              <w:rPr>
                <w:lang w:val="uk-UA"/>
              </w:rPr>
            </w:pPr>
            <w:r w:rsidRPr="00A7661D">
              <w:rPr>
                <w:lang w:val="uk-UA"/>
              </w:rPr>
              <w:t>(Конфіденційна інформація)</w:t>
            </w:r>
          </w:p>
        </w:tc>
        <w:tc>
          <w:tcPr>
            <w:tcW w:w="1276" w:type="dxa"/>
            <w:vAlign w:val="center"/>
          </w:tcPr>
          <w:p w:rsidR="009C36C5" w:rsidRPr="00F016DF" w:rsidRDefault="009C36C5" w:rsidP="009A6A2E">
            <w:pPr>
              <w:ind w:left="-288" w:firstLine="288"/>
              <w:jc w:val="center"/>
              <w:rPr>
                <w:lang w:val="uk-UA"/>
              </w:rPr>
            </w:pPr>
            <w:r>
              <w:rPr>
                <w:lang w:val="uk-UA"/>
              </w:rPr>
              <w:t>2,4381</w:t>
            </w:r>
          </w:p>
        </w:tc>
        <w:tc>
          <w:tcPr>
            <w:tcW w:w="4252" w:type="dxa"/>
            <w:vAlign w:val="center"/>
          </w:tcPr>
          <w:p w:rsidR="009C36C5" w:rsidRDefault="009C36C5" w:rsidP="009A6A2E">
            <w:pPr>
              <w:jc w:val="center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Для ведення підсобного сільського господарства</w:t>
            </w:r>
          </w:p>
          <w:p w:rsidR="009C36C5" w:rsidRPr="002575AF" w:rsidRDefault="009C36C5" w:rsidP="009A6A2E">
            <w:pPr>
              <w:jc w:val="center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(КВЦПЗ 01.04)</w:t>
            </w:r>
          </w:p>
        </w:tc>
        <w:tc>
          <w:tcPr>
            <w:tcW w:w="1134" w:type="dxa"/>
            <w:vAlign w:val="center"/>
          </w:tcPr>
          <w:p w:rsidR="009C36C5" w:rsidRDefault="009C36C5" w:rsidP="009A6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 років</w:t>
            </w:r>
          </w:p>
        </w:tc>
        <w:tc>
          <w:tcPr>
            <w:tcW w:w="1985" w:type="dxa"/>
            <w:vAlign w:val="center"/>
          </w:tcPr>
          <w:p w:rsidR="009C36C5" w:rsidRDefault="009C36C5" w:rsidP="009A6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3%</w:t>
            </w:r>
          </w:p>
        </w:tc>
      </w:tr>
      <w:tr w:rsidR="00A65C8A" w:rsidRPr="00895834" w:rsidTr="00040EEC">
        <w:tc>
          <w:tcPr>
            <w:tcW w:w="567" w:type="dxa"/>
            <w:vAlign w:val="center"/>
          </w:tcPr>
          <w:p w:rsidR="00A65C8A" w:rsidRDefault="00A65C8A" w:rsidP="00F63A47">
            <w:pPr>
              <w:ind w:right="-5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686" w:type="dxa"/>
            <w:vAlign w:val="center"/>
          </w:tcPr>
          <w:p w:rsidR="00040EEC" w:rsidRDefault="00A65C8A" w:rsidP="009A6A2E">
            <w:pPr>
              <w:tabs>
                <w:tab w:val="left" w:pos="1350"/>
              </w:tabs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Новицький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65C8A" w:rsidRDefault="00A65C8A" w:rsidP="009A6A2E">
            <w:pPr>
              <w:tabs>
                <w:tab w:val="left" w:pos="135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Олег Миколайович</w:t>
            </w:r>
          </w:p>
          <w:p w:rsidR="00A65C8A" w:rsidRDefault="00A7661D" w:rsidP="009A6A2E">
            <w:pPr>
              <w:tabs>
                <w:tab w:val="left" w:pos="1350"/>
              </w:tabs>
              <w:jc w:val="center"/>
              <w:rPr>
                <w:lang w:val="uk-UA"/>
              </w:rPr>
            </w:pPr>
            <w:r w:rsidRPr="00A7661D">
              <w:rPr>
                <w:lang w:val="uk-UA"/>
              </w:rPr>
              <w:t>(Конфіденційна інформація)</w:t>
            </w:r>
            <w:r w:rsidR="00A65C8A">
              <w:rPr>
                <w:lang w:val="uk-UA"/>
              </w:rPr>
              <w:t>)</w:t>
            </w:r>
          </w:p>
        </w:tc>
        <w:tc>
          <w:tcPr>
            <w:tcW w:w="2835" w:type="dxa"/>
            <w:vAlign w:val="center"/>
          </w:tcPr>
          <w:p w:rsidR="00A65C8A" w:rsidRDefault="00A65C8A" w:rsidP="00A65C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Київська обл.,</w:t>
            </w:r>
          </w:p>
          <w:p w:rsidR="00A65C8A" w:rsidRDefault="00040EEC" w:rsidP="00A65C8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Бучанський</w:t>
            </w:r>
            <w:proofErr w:type="spellEnd"/>
            <w:r>
              <w:rPr>
                <w:lang w:val="uk-UA"/>
              </w:rPr>
              <w:t xml:space="preserve"> р-н</w:t>
            </w:r>
            <w:r w:rsidR="00A65C8A">
              <w:rPr>
                <w:lang w:val="uk-UA"/>
              </w:rPr>
              <w:t>,</w:t>
            </w:r>
          </w:p>
          <w:p w:rsidR="00A65C8A" w:rsidRDefault="00A65C8A" w:rsidP="00A65C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Фасівочка</w:t>
            </w:r>
            <w:proofErr w:type="spellEnd"/>
            <w:r>
              <w:rPr>
                <w:lang w:val="uk-UA"/>
              </w:rPr>
              <w:t>,</w:t>
            </w:r>
          </w:p>
          <w:p w:rsidR="00A24565" w:rsidRDefault="00A7661D" w:rsidP="00A65C8A">
            <w:pPr>
              <w:jc w:val="center"/>
              <w:rPr>
                <w:lang w:val="uk-UA"/>
              </w:rPr>
            </w:pPr>
            <w:r w:rsidRPr="00A7661D">
              <w:rPr>
                <w:lang w:val="uk-UA"/>
              </w:rPr>
              <w:t>(Конфіденційна інформація)</w:t>
            </w:r>
          </w:p>
        </w:tc>
        <w:tc>
          <w:tcPr>
            <w:tcW w:w="1276" w:type="dxa"/>
            <w:vAlign w:val="center"/>
          </w:tcPr>
          <w:p w:rsidR="00A65C8A" w:rsidRDefault="00A65C8A" w:rsidP="009A6A2E">
            <w:pPr>
              <w:ind w:left="-288" w:firstLine="288"/>
              <w:jc w:val="center"/>
              <w:rPr>
                <w:lang w:val="uk-UA"/>
              </w:rPr>
            </w:pPr>
            <w:r>
              <w:rPr>
                <w:lang w:val="uk-UA"/>
              </w:rPr>
              <w:t>0,6251</w:t>
            </w:r>
          </w:p>
        </w:tc>
        <w:tc>
          <w:tcPr>
            <w:tcW w:w="4252" w:type="dxa"/>
            <w:vAlign w:val="center"/>
          </w:tcPr>
          <w:p w:rsidR="00040EEC" w:rsidRDefault="00A65C8A" w:rsidP="009A6A2E">
            <w:pPr>
              <w:jc w:val="center"/>
              <w:rPr>
                <w:color w:val="333333"/>
                <w:shd w:val="clear" w:color="auto" w:fill="FFFFFF"/>
                <w:lang w:val="uk-UA"/>
              </w:rPr>
            </w:pPr>
            <w:r w:rsidRPr="00A65C8A">
              <w:rPr>
                <w:color w:val="333333"/>
                <w:shd w:val="clear" w:color="auto" w:fill="FFFFFF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 </w:t>
            </w:r>
          </w:p>
          <w:p w:rsidR="00A65C8A" w:rsidRPr="00A65C8A" w:rsidRDefault="00A65C8A" w:rsidP="009A6A2E">
            <w:pPr>
              <w:jc w:val="center"/>
              <w:rPr>
                <w:color w:val="333333"/>
                <w:shd w:val="clear" w:color="auto" w:fill="FFFFFF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(КВЦПЗ 11.02)</w:t>
            </w:r>
          </w:p>
        </w:tc>
        <w:tc>
          <w:tcPr>
            <w:tcW w:w="1134" w:type="dxa"/>
            <w:vAlign w:val="center"/>
          </w:tcPr>
          <w:p w:rsidR="00A65C8A" w:rsidRDefault="00A65C8A" w:rsidP="009A6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 років</w:t>
            </w:r>
          </w:p>
        </w:tc>
        <w:tc>
          <w:tcPr>
            <w:tcW w:w="1985" w:type="dxa"/>
            <w:vAlign w:val="center"/>
          </w:tcPr>
          <w:p w:rsidR="00A65C8A" w:rsidRDefault="00A65C8A" w:rsidP="009A6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5%</w:t>
            </w:r>
          </w:p>
        </w:tc>
      </w:tr>
    </w:tbl>
    <w:p w:rsidR="007F4BEA" w:rsidRDefault="007F4BEA" w:rsidP="009909FD">
      <w:pPr>
        <w:rPr>
          <w:b/>
          <w:lang w:val="uk-UA"/>
        </w:rPr>
      </w:pPr>
    </w:p>
    <w:p w:rsidR="00833CE1" w:rsidRDefault="00833CE1" w:rsidP="009909FD">
      <w:pPr>
        <w:rPr>
          <w:b/>
          <w:lang w:val="uk-UA"/>
        </w:rPr>
      </w:pPr>
    </w:p>
    <w:p w:rsidR="00551CE2" w:rsidRDefault="00551CE2" w:rsidP="007F4BEA">
      <w:pPr>
        <w:rPr>
          <w:b/>
          <w:lang w:val="uk-UA"/>
        </w:rPr>
      </w:pPr>
      <w:r w:rsidRPr="00FE01DA">
        <w:rPr>
          <w:b/>
          <w:lang w:val="uk-UA"/>
        </w:rPr>
        <w:t>Секретар ради</w:t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Pr="00FE01DA">
        <w:rPr>
          <w:b/>
          <w:lang w:val="uk-UA"/>
        </w:rPr>
        <w:tab/>
      </w:r>
      <w:r w:rsidR="00833CE1">
        <w:rPr>
          <w:b/>
          <w:lang w:val="uk-UA"/>
        </w:rPr>
        <w:tab/>
      </w:r>
      <w:r w:rsidRPr="00FE01DA">
        <w:rPr>
          <w:b/>
          <w:lang w:val="uk-UA"/>
        </w:rPr>
        <w:t>Н</w:t>
      </w:r>
      <w:r w:rsidR="00463DB0">
        <w:rPr>
          <w:b/>
          <w:lang w:val="uk-UA"/>
        </w:rPr>
        <w:t xml:space="preserve">аталія </w:t>
      </w:r>
      <w:proofErr w:type="spellStart"/>
      <w:r w:rsidR="00463DB0">
        <w:rPr>
          <w:b/>
          <w:lang w:val="uk-UA"/>
        </w:rPr>
        <w:t>ОСТРОВСЬКА</w:t>
      </w:r>
      <w:proofErr w:type="spellEnd"/>
    </w:p>
    <w:p w:rsidR="00654017" w:rsidRPr="00833CE1" w:rsidRDefault="00654017" w:rsidP="007F4BEA">
      <w:pPr>
        <w:rPr>
          <w:sz w:val="20"/>
          <w:szCs w:val="20"/>
          <w:lang w:val="uk-UA"/>
        </w:rPr>
      </w:pPr>
      <w:r w:rsidRPr="00833CE1">
        <w:rPr>
          <w:sz w:val="20"/>
          <w:szCs w:val="20"/>
          <w:lang w:val="uk-UA"/>
        </w:rPr>
        <w:t>Вик. Юлія ЛОЗКО</w:t>
      </w:r>
    </w:p>
    <w:sectPr w:rsidR="00654017" w:rsidRPr="00833CE1" w:rsidSect="00040EEC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2BF5"/>
    <w:multiLevelType w:val="hybridMultilevel"/>
    <w:tmpl w:val="8D268700"/>
    <w:lvl w:ilvl="0" w:tplc="676AA4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205B3"/>
    <w:multiLevelType w:val="hybridMultilevel"/>
    <w:tmpl w:val="C772DE32"/>
    <w:lvl w:ilvl="0" w:tplc="0DC8255C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A921021"/>
    <w:multiLevelType w:val="multilevel"/>
    <w:tmpl w:val="D24AFD10"/>
    <w:lvl w:ilvl="0">
      <w:start w:val="1"/>
      <w:numFmt w:val="decimal"/>
      <w:lvlText w:val="%1."/>
      <w:lvlJc w:val="left"/>
      <w:pPr>
        <w:tabs>
          <w:tab w:val="num" w:pos="2310"/>
        </w:tabs>
        <w:ind w:left="2310" w:hanging="141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abstractNum w:abstractNumId="3">
    <w:nsid w:val="2D7C1FB1"/>
    <w:multiLevelType w:val="multilevel"/>
    <w:tmpl w:val="B614C7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>
    <w:nsid w:val="3300379A"/>
    <w:multiLevelType w:val="hybridMultilevel"/>
    <w:tmpl w:val="938CF2A6"/>
    <w:lvl w:ilvl="0" w:tplc="F3908A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95D5AE4"/>
    <w:multiLevelType w:val="hybridMultilevel"/>
    <w:tmpl w:val="E21029AC"/>
    <w:lvl w:ilvl="0" w:tplc="CCBCE8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ECE2637"/>
    <w:multiLevelType w:val="multilevel"/>
    <w:tmpl w:val="A274BA76"/>
    <w:lvl w:ilvl="0">
      <w:start w:val="1"/>
      <w:numFmt w:val="decimal"/>
      <w:lvlText w:val="%1."/>
      <w:lvlJc w:val="left"/>
      <w:pPr>
        <w:ind w:left="1440" w:hanging="90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7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900" w:hanging="2160"/>
      </w:pPr>
      <w:rPr>
        <w:rFonts w:cs="Times New Roman" w:hint="default"/>
      </w:rPr>
    </w:lvl>
  </w:abstractNum>
  <w:abstractNum w:abstractNumId="7">
    <w:nsid w:val="7E32051B"/>
    <w:multiLevelType w:val="hybridMultilevel"/>
    <w:tmpl w:val="A896F398"/>
    <w:lvl w:ilvl="0" w:tplc="4152382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284"/>
    <w:rsid w:val="0001160B"/>
    <w:rsid w:val="00017F4A"/>
    <w:rsid w:val="00020E4C"/>
    <w:rsid w:val="00036A71"/>
    <w:rsid w:val="00040EEC"/>
    <w:rsid w:val="00051686"/>
    <w:rsid w:val="00055CA9"/>
    <w:rsid w:val="00056775"/>
    <w:rsid w:val="000609AE"/>
    <w:rsid w:val="00077758"/>
    <w:rsid w:val="000A014E"/>
    <w:rsid w:val="000A4732"/>
    <w:rsid w:val="000B03A8"/>
    <w:rsid w:val="000B3C2C"/>
    <w:rsid w:val="000B62F9"/>
    <w:rsid w:val="000C3416"/>
    <w:rsid w:val="000C356B"/>
    <w:rsid w:val="000D5861"/>
    <w:rsid w:val="000E5E99"/>
    <w:rsid w:val="000E669A"/>
    <w:rsid w:val="00110D70"/>
    <w:rsid w:val="00112010"/>
    <w:rsid w:val="00114097"/>
    <w:rsid w:val="00156B07"/>
    <w:rsid w:val="00164B6C"/>
    <w:rsid w:val="0017560E"/>
    <w:rsid w:val="0018648D"/>
    <w:rsid w:val="00195CFA"/>
    <w:rsid w:val="001A14A4"/>
    <w:rsid w:val="001C704D"/>
    <w:rsid w:val="001D1B28"/>
    <w:rsid w:val="001D4741"/>
    <w:rsid w:val="001D5170"/>
    <w:rsid w:val="001E0B47"/>
    <w:rsid w:val="001E79F9"/>
    <w:rsid w:val="001F2649"/>
    <w:rsid w:val="00204BC2"/>
    <w:rsid w:val="00214784"/>
    <w:rsid w:val="0022001D"/>
    <w:rsid w:val="0022197D"/>
    <w:rsid w:val="00223EDE"/>
    <w:rsid w:val="00232B00"/>
    <w:rsid w:val="00235ABB"/>
    <w:rsid w:val="00236C41"/>
    <w:rsid w:val="0024723D"/>
    <w:rsid w:val="00247D9F"/>
    <w:rsid w:val="0027141A"/>
    <w:rsid w:val="002737E5"/>
    <w:rsid w:val="0027486E"/>
    <w:rsid w:val="002807C1"/>
    <w:rsid w:val="00282C0C"/>
    <w:rsid w:val="0028430C"/>
    <w:rsid w:val="002A0B8B"/>
    <w:rsid w:val="002B1492"/>
    <w:rsid w:val="002B4F62"/>
    <w:rsid w:val="002C2FA7"/>
    <w:rsid w:val="002C7EC0"/>
    <w:rsid w:val="002D1C4A"/>
    <w:rsid w:val="002D2446"/>
    <w:rsid w:val="002F2228"/>
    <w:rsid w:val="00300E0A"/>
    <w:rsid w:val="00304161"/>
    <w:rsid w:val="0030632D"/>
    <w:rsid w:val="00311BF0"/>
    <w:rsid w:val="003233DB"/>
    <w:rsid w:val="00327149"/>
    <w:rsid w:val="00333B05"/>
    <w:rsid w:val="00377E6B"/>
    <w:rsid w:val="00382D9D"/>
    <w:rsid w:val="00390E6C"/>
    <w:rsid w:val="00394139"/>
    <w:rsid w:val="003947FF"/>
    <w:rsid w:val="003A4773"/>
    <w:rsid w:val="003B37DB"/>
    <w:rsid w:val="003D34BF"/>
    <w:rsid w:val="003D5E58"/>
    <w:rsid w:val="003E6B99"/>
    <w:rsid w:val="003E7643"/>
    <w:rsid w:val="00407406"/>
    <w:rsid w:val="004122D7"/>
    <w:rsid w:val="00421391"/>
    <w:rsid w:val="0042432A"/>
    <w:rsid w:val="00425029"/>
    <w:rsid w:val="00426B54"/>
    <w:rsid w:val="004339C2"/>
    <w:rsid w:val="00450655"/>
    <w:rsid w:val="00455581"/>
    <w:rsid w:val="00463DB0"/>
    <w:rsid w:val="004775D8"/>
    <w:rsid w:val="00480339"/>
    <w:rsid w:val="00495593"/>
    <w:rsid w:val="004977A6"/>
    <w:rsid w:val="004A75F5"/>
    <w:rsid w:val="004A7A89"/>
    <w:rsid w:val="004B5528"/>
    <w:rsid w:val="004C69B7"/>
    <w:rsid w:val="004D4C22"/>
    <w:rsid w:val="00503EC2"/>
    <w:rsid w:val="00504317"/>
    <w:rsid w:val="00510060"/>
    <w:rsid w:val="00540EEA"/>
    <w:rsid w:val="00551CE2"/>
    <w:rsid w:val="00561228"/>
    <w:rsid w:val="0057592D"/>
    <w:rsid w:val="00581189"/>
    <w:rsid w:val="005A004E"/>
    <w:rsid w:val="005A3A74"/>
    <w:rsid w:val="005B785C"/>
    <w:rsid w:val="005C2F5A"/>
    <w:rsid w:val="005E7BF1"/>
    <w:rsid w:val="005F097A"/>
    <w:rsid w:val="005F6B6C"/>
    <w:rsid w:val="00604FCF"/>
    <w:rsid w:val="00605FA2"/>
    <w:rsid w:val="00610126"/>
    <w:rsid w:val="006265A1"/>
    <w:rsid w:val="0063759F"/>
    <w:rsid w:val="00642FEC"/>
    <w:rsid w:val="0065257A"/>
    <w:rsid w:val="00654017"/>
    <w:rsid w:val="00666B7D"/>
    <w:rsid w:val="006743C9"/>
    <w:rsid w:val="006765AA"/>
    <w:rsid w:val="006873B7"/>
    <w:rsid w:val="00696DE2"/>
    <w:rsid w:val="006A3A15"/>
    <w:rsid w:val="006B0910"/>
    <w:rsid w:val="006B3808"/>
    <w:rsid w:val="006B39BC"/>
    <w:rsid w:val="006B3CF0"/>
    <w:rsid w:val="006D3667"/>
    <w:rsid w:val="006D5C76"/>
    <w:rsid w:val="006E5093"/>
    <w:rsid w:val="006E719A"/>
    <w:rsid w:val="006E7416"/>
    <w:rsid w:val="007018A6"/>
    <w:rsid w:val="0071304B"/>
    <w:rsid w:val="00755C12"/>
    <w:rsid w:val="007637FE"/>
    <w:rsid w:val="00767EA6"/>
    <w:rsid w:val="00773844"/>
    <w:rsid w:val="00774B62"/>
    <w:rsid w:val="007809F1"/>
    <w:rsid w:val="007949A7"/>
    <w:rsid w:val="0079758E"/>
    <w:rsid w:val="007A037F"/>
    <w:rsid w:val="007C5819"/>
    <w:rsid w:val="007D384F"/>
    <w:rsid w:val="007D68F2"/>
    <w:rsid w:val="007E4FE5"/>
    <w:rsid w:val="007F0179"/>
    <w:rsid w:val="007F4BEA"/>
    <w:rsid w:val="007F6D9C"/>
    <w:rsid w:val="007F7499"/>
    <w:rsid w:val="00805997"/>
    <w:rsid w:val="00806B0F"/>
    <w:rsid w:val="00814C1D"/>
    <w:rsid w:val="00815E12"/>
    <w:rsid w:val="0081621C"/>
    <w:rsid w:val="00826CDE"/>
    <w:rsid w:val="0083109B"/>
    <w:rsid w:val="00833CE1"/>
    <w:rsid w:val="00843ABB"/>
    <w:rsid w:val="00852FBF"/>
    <w:rsid w:val="008560A1"/>
    <w:rsid w:val="008677D7"/>
    <w:rsid w:val="00873BA7"/>
    <w:rsid w:val="00877918"/>
    <w:rsid w:val="0088107E"/>
    <w:rsid w:val="0088400D"/>
    <w:rsid w:val="008865EA"/>
    <w:rsid w:val="00895834"/>
    <w:rsid w:val="008A58BF"/>
    <w:rsid w:val="008B1299"/>
    <w:rsid w:val="008B38A8"/>
    <w:rsid w:val="008C19CF"/>
    <w:rsid w:val="008C3151"/>
    <w:rsid w:val="008F1C8C"/>
    <w:rsid w:val="0090266F"/>
    <w:rsid w:val="009042A2"/>
    <w:rsid w:val="00910B86"/>
    <w:rsid w:val="009229AC"/>
    <w:rsid w:val="009356C5"/>
    <w:rsid w:val="00942AE1"/>
    <w:rsid w:val="00952258"/>
    <w:rsid w:val="009557BA"/>
    <w:rsid w:val="00964019"/>
    <w:rsid w:val="00984B6B"/>
    <w:rsid w:val="00984C86"/>
    <w:rsid w:val="009909FD"/>
    <w:rsid w:val="00990B91"/>
    <w:rsid w:val="00990C35"/>
    <w:rsid w:val="009A02A0"/>
    <w:rsid w:val="009A2469"/>
    <w:rsid w:val="009C36C5"/>
    <w:rsid w:val="009C452B"/>
    <w:rsid w:val="009C690D"/>
    <w:rsid w:val="009C7DDA"/>
    <w:rsid w:val="009D33A6"/>
    <w:rsid w:val="009E6D3E"/>
    <w:rsid w:val="009F23F7"/>
    <w:rsid w:val="009F5E8F"/>
    <w:rsid w:val="00A1779E"/>
    <w:rsid w:val="00A17D99"/>
    <w:rsid w:val="00A24565"/>
    <w:rsid w:val="00A27108"/>
    <w:rsid w:val="00A46541"/>
    <w:rsid w:val="00A5736B"/>
    <w:rsid w:val="00A57841"/>
    <w:rsid w:val="00A636C5"/>
    <w:rsid w:val="00A64F01"/>
    <w:rsid w:val="00A65C8A"/>
    <w:rsid w:val="00A709E9"/>
    <w:rsid w:val="00A7661D"/>
    <w:rsid w:val="00AB1C67"/>
    <w:rsid w:val="00AB4D11"/>
    <w:rsid w:val="00AB683F"/>
    <w:rsid w:val="00AC0291"/>
    <w:rsid w:val="00AF782E"/>
    <w:rsid w:val="00AF7E62"/>
    <w:rsid w:val="00B11D82"/>
    <w:rsid w:val="00B20448"/>
    <w:rsid w:val="00B20627"/>
    <w:rsid w:val="00B41D44"/>
    <w:rsid w:val="00B431CA"/>
    <w:rsid w:val="00B44834"/>
    <w:rsid w:val="00B57022"/>
    <w:rsid w:val="00B60E4E"/>
    <w:rsid w:val="00B65BE8"/>
    <w:rsid w:val="00B85166"/>
    <w:rsid w:val="00B87201"/>
    <w:rsid w:val="00B91D95"/>
    <w:rsid w:val="00BA2762"/>
    <w:rsid w:val="00BC0FFC"/>
    <w:rsid w:val="00BD0BE9"/>
    <w:rsid w:val="00BE07F9"/>
    <w:rsid w:val="00BE393F"/>
    <w:rsid w:val="00BE3B37"/>
    <w:rsid w:val="00BF3B7B"/>
    <w:rsid w:val="00BF3CE6"/>
    <w:rsid w:val="00C03B90"/>
    <w:rsid w:val="00C16B2A"/>
    <w:rsid w:val="00C16C95"/>
    <w:rsid w:val="00C26D55"/>
    <w:rsid w:val="00C27E70"/>
    <w:rsid w:val="00C4217B"/>
    <w:rsid w:val="00C56A17"/>
    <w:rsid w:val="00C64DBE"/>
    <w:rsid w:val="00C73F70"/>
    <w:rsid w:val="00C865B5"/>
    <w:rsid w:val="00C92E4E"/>
    <w:rsid w:val="00CA53F4"/>
    <w:rsid w:val="00CA53FC"/>
    <w:rsid w:val="00CD3858"/>
    <w:rsid w:val="00D11A62"/>
    <w:rsid w:val="00D36AD4"/>
    <w:rsid w:val="00D41C7A"/>
    <w:rsid w:val="00D421B6"/>
    <w:rsid w:val="00D46459"/>
    <w:rsid w:val="00D55C11"/>
    <w:rsid w:val="00D564D8"/>
    <w:rsid w:val="00D8431C"/>
    <w:rsid w:val="00D9139C"/>
    <w:rsid w:val="00DA417C"/>
    <w:rsid w:val="00DB49E6"/>
    <w:rsid w:val="00DB69BF"/>
    <w:rsid w:val="00DB7A47"/>
    <w:rsid w:val="00DE3532"/>
    <w:rsid w:val="00DE402D"/>
    <w:rsid w:val="00DE556A"/>
    <w:rsid w:val="00DE5BF2"/>
    <w:rsid w:val="00E00EBE"/>
    <w:rsid w:val="00E01291"/>
    <w:rsid w:val="00E06BBB"/>
    <w:rsid w:val="00E11447"/>
    <w:rsid w:val="00E16A7E"/>
    <w:rsid w:val="00E4195B"/>
    <w:rsid w:val="00E52879"/>
    <w:rsid w:val="00E5452E"/>
    <w:rsid w:val="00E61D6E"/>
    <w:rsid w:val="00E62AEE"/>
    <w:rsid w:val="00E73A87"/>
    <w:rsid w:val="00E82F44"/>
    <w:rsid w:val="00E84E36"/>
    <w:rsid w:val="00E90DC1"/>
    <w:rsid w:val="00E960B1"/>
    <w:rsid w:val="00E97D4D"/>
    <w:rsid w:val="00EC1DDA"/>
    <w:rsid w:val="00ED50BE"/>
    <w:rsid w:val="00EE035D"/>
    <w:rsid w:val="00EF6052"/>
    <w:rsid w:val="00F00319"/>
    <w:rsid w:val="00F069AE"/>
    <w:rsid w:val="00F12890"/>
    <w:rsid w:val="00F245B0"/>
    <w:rsid w:val="00F65822"/>
    <w:rsid w:val="00F7061B"/>
    <w:rsid w:val="00F71E27"/>
    <w:rsid w:val="00F73284"/>
    <w:rsid w:val="00F83FB9"/>
    <w:rsid w:val="00F8730D"/>
    <w:rsid w:val="00F9060E"/>
    <w:rsid w:val="00FA3FB9"/>
    <w:rsid w:val="00FA4BB3"/>
    <w:rsid w:val="00FB5ECB"/>
    <w:rsid w:val="00FE01DA"/>
    <w:rsid w:val="00FE68EB"/>
    <w:rsid w:val="00FF3AD9"/>
    <w:rsid w:val="00FF4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8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F73284"/>
    <w:pPr>
      <w:jc w:val="center"/>
    </w:pPr>
    <w:rPr>
      <w:b/>
      <w:color w:val="000000"/>
      <w:sz w:val="28"/>
      <w:szCs w:val="20"/>
      <w:lang w:val="uk-UA"/>
    </w:rPr>
  </w:style>
  <w:style w:type="paragraph" w:styleId="a4">
    <w:name w:val="List Paragraph"/>
    <w:basedOn w:val="a"/>
    <w:uiPriority w:val="99"/>
    <w:qFormat/>
    <w:rsid w:val="00DE3532"/>
    <w:pPr>
      <w:ind w:left="720"/>
      <w:contextualSpacing/>
    </w:pPr>
  </w:style>
  <w:style w:type="table" w:styleId="a5">
    <w:name w:val="Table Grid"/>
    <w:basedOn w:val="a1"/>
    <w:uiPriority w:val="99"/>
    <w:rsid w:val="00826C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97D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97D4D"/>
    <w:rPr>
      <w:rFonts w:ascii="Tahom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rsid w:val="00195CFA"/>
    <w:pPr>
      <w:jc w:val="both"/>
    </w:pPr>
    <w:rPr>
      <w:lang w:val="uk-UA"/>
    </w:rPr>
  </w:style>
  <w:style w:type="character" w:customStyle="1" w:styleId="a9">
    <w:name w:val="Основной текст Знак"/>
    <w:basedOn w:val="a0"/>
    <w:link w:val="a8"/>
    <w:uiPriority w:val="99"/>
    <w:locked/>
    <w:rsid w:val="00195CFA"/>
    <w:rPr>
      <w:rFonts w:ascii="Times New Roman" w:hAnsi="Times New Roman" w:cs="Times New Roman"/>
      <w:sz w:val="24"/>
      <w:szCs w:val="24"/>
      <w:lang w:val="uk-UA" w:eastAsia="ru-RU"/>
    </w:rPr>
  </w:style>
  <w:style w:type="character" w:styleId="aa">
    <w:name w:val="Strong"/>
    <w:basedOn w:val="a0"/>
    <w:qFormat/>
    <w:locked/>
    <w:rsid w:val="009E6D3E"/>
    <w:rPr>
      <w:b/>
      <w:bCs/>
    </w:rPr>
  </w:style>
  <w:style w:type="character" w:styleId="ab">
    <w:name w:val="Hyperlink"/>
    <w:basedOn w:val="a0"/>
    <w:uiPriority w:val="99"/>
    <w:semiHidden/>
    <w:unhideWhenUsed/>
    <w:rsid w:val="00FE68EB"/>
    <w:rPr>
      <w:color w:val="0000FF"/>
      <w:u w:val="single"/>
    </w:rPr>
  </w:style>
  <w:style w:type="paragraph" w:styleId="ac">
    <w:name w:val="Title"/>
    <w:basedOn w:val="a"/>
    <w:next w:val="a"/>
    <w:link w:val="ad"/>
    <w:qFormat/>
    <w:locked/>
    <w:rsid w:val="00FE68E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FE68E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No Spacing"/>
    <w:uiPriority w:val="1"/>
    <w:qFormat/>
    <w:rsid w:val="00FE68EB"/>
    <w:rPr>
      <w:rFonts w:ascii="Times New Roman" w:eastAsia="Times New Roman" w:hAnsi="Times New Roman"/>
      <w:sz w:val="24"/>
      <w:szCs w:val="24"/>
    </w:rPr>
  </w:style>
  <w:style w:type="character" w:styleId="af">
    <w:name w:val="Emphasis"/>
    <w:basedOn w:val="a0"/>
    <w:qFormat/>
    <w:locked/>
    <w:rsid w:val="00FE68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FF53E-A394-48BB-AA4C-C31F2B40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 Windows</cp:lastModifiedBy>
  <cp:revision>106</cp:revision>
  <cp:lastPrinted>2020-10-05T09:40:00Z</cp:lastPrinted>
  <dcterms:created xsi:type="dcterms:W3CDTF">2021-01-21T12:34:00Z</dcterms:created>
  <dcterms:modified xsi:type="dcterms:W3CDTF">2025-05-14T09:32:00Z</dcterms:modified>
</cp:coreProperties>
</file>