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58586"/>
    <w:p w:rsidR="00CD08D2" w:rsidRDefault="00CD08D2" w:rsidP="00CD08D2">
      <w:pPr>
        <w:spacing w:after="0" w:line="12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5372074" r:id="rId6"/>
        </w:object>
      </w:r>
    </w:p>
    <w:p w:rsidR="00CD08D2" w:rsidRPr="000D109C" w:rsidRDefault="00CD08D2" w:rsidP="00CD08D2">
      <w:pPr>
        <w:pStyle w:val="a4"/>
        <w:spacing w:line="12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CD08D2" w:rsidRPr="00E9567B" w:rsidRDefault="00CD08D2" w:rsidP="00CD08D2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ED6AE0" w:rsidRPr="00F128A9" w:rsidRDefault="00ED6AE0" w:rsidP="00CD08D2">
      <w:pPr>
        <w:keepNext/>
        <w:spacing w:after="0" w:line="1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DA705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затвердження </w:t>
      </w:r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Угоди про передачу коштів позики</w:t>
      </w:r>
    </w:p>
    <w:p w:rsidR="00CD08D2" w:rsidRDefault="00CD08D2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№</w:t>
      </w:r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13110-05/47 від 12 лютого 2024 року між Міністерством фінансів України, Міністерством розвитку громад, територій та інфраструктури України, </w:t>
      </w:r>
      <w:proofErr w:type="spellStart"/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Макарівською</w:t>
      </w:r>
      <w:proofErr w:type="spellEnd"/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селищною радою та Відділом освіти, молоді,</w:t>
      </w:r>
    </w:p>
    <w:p w:rsidR="00DA7050" w:rsidRPr="00F128A9" w:rsidRDefault="00DA705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фізичної культури і спорту Макарівської селищної ради</w:t>
      </w:r>
    </w:p>
    <w:p w:rsidR="00ED6AE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8A9" w:rsidRPr="00CD08D2" w:rsidRDefault="00ED6AE0" w:rsidP="00CD08D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 метою </w:t>
      </w:r>
      <w:r w:rsidR="00DA7050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реалізації </w:t>
      </w:r>
      <w:proofErr w:type="spellStart"/>
      <w:r w:rsidR="00DA7050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субпроєкту</w:t>
      </w:r>
      <w:proofErr w:type="spellEnd"/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DA7050" w:rsidRPr="00CD08D2">
        <w:rPr>
          <w:rFonts w:ascii="Times New Roman" w:hAnsi="Times New Roman" w:cs="Times New Roman"/>
          <w:sz w:val="28"/>
          <w:szCs w:val="28"/>
        </w:rPr>
        <w:t xml:space="preserve">«Капітальний ремонт будівлі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Маковищанської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гімназії Макарівської селищної ради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району Київської області за адресою: Київська область,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D08D2" w:rsidRPr="00CD08D2">
        <w:rPr>
          <w:rFonts w:ascii="Times New Roman" w:hAnsi="Times New Roman" w:cs="Times New Roman"/>
          <w:sz w:val="28"/>
          <w:szCs w:val="28"/>
        </w:rPr>
        <w:br/>
      </w:r>
      <w:r w:rsidR="00DA7050" w:rsidRPr="00CD08D2">
        <w:rPr>
          <w:rFonts w:ascii="Times New Roman" w:hAnsi="Times New Roman" w:cs="Times New Roman"/>
          <w:sz w:val="28"/>
          <w:szCs w:val="28"/>
        </w:rPr>
        <w:t>с. Маковище, вул. Центральна, 46-б»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у рамках </w:t>
      </w:r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фінансування </w:t>
      </w:r>
      <w:proofErr w:type="spellStart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«Програма з відновлення України» згідно із Фінансовою угодою між Україною та Європейським інвестиційним банком (</w:t>
      </w:r>
      <w:proofErr w:type="spellStart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«Програма з відновлення України») від 9 грудня </w:t>
      </w:r>
      <w:r w:rsidR="00CD08D2">
        <w:rPr>
          <w:rFonts w:ascii="Times New Roman" w:eastAsia="Times New Roman" w:hAnsi="Times New Roman" w:cs="Times New Roman"/>
          <w:sz w:val="28"/>
          <w:szCs w:val="28"/>
        </w:rPr>
        <w:t>2020 року FI №</w:t>
      </w:r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 xml:space="preserve">91.906 </w:t>
      </w:r>
      <w:proofErr w:type="spellStart"/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>Serapis</w:t>
      </w:r>
      <w:proofErr w:type="spellEnd"/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2019-0903, ратифікованою Законом України </w:t>
      </w:r>
      <w:hyperlink r:id="rId7" w:anchor="n2" w:tgtFrame="_blank" w:history="1">
        <w:r w:rsidR="00F128A9" w:rsidRPr="00CD08D2">
          <w:rPr>
            <w:rFonts w:ascii="Times New Roman" w:eastAsia="Times New Roman" w:hAnsi="Times New Roman" w:cs="Times New Roman"/>
            <w:sz w:val="28"/>
            <w:szCs w:val="28"/>
          </w:rPr>
          <w:t>від 14 липня 2021</w:t>
        </w:r>
      </w:hyperlink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року №1645-IX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керу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ючись статтями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25, 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26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59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враховуючи рекомендації </w:t>
      </w:r>
      <w:r w:rsidR="00CD08D2" w:rsidRPr="00CD08D2">
        <w:rPr>
          <w:rFonts w:ascii="Times New Roman" w:hAnsi="Times New Roman" w:cs="Times New Roman"/>
          <w:sz w:val="28"/>
          <w:szCs w:val="28"/>
        </w:rPr>
        <w:t>постійної комісії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</w:t>
      </w:r>
      <w:r w:rsidR="00CD08D2">
        <w:rPr>
          <w:rFonts w:ascii="Times New Roman" w:hAnsi="Times New Roman" w:cs="Times New Roman"/>
          <w:sz w:val="28"/>
          <w:szCs w:val="28"/>
        </w:rPr>
        <w:t>,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D08D2">
        <w:rPr>
          <w:rFonts w:ascii="Times New Roman" w:eastAsia="Calibri" w:hAnsi="Times New Roman" w:cs="Times New Roman"/>
          <w:b/>
          <w:sz w:val="28"/>
          <w:szCs w:val="28"/>
        </w:rPr>
        <w:t>СЕЛИЩНА РАДА ВИРІШИЛА: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128A9" w:rsidRPr="00F128A9" w:rsidRDefault="00F128A9" w:rsidP="00CD08D2">
      <w:pPr>
        <w:tabs>
          <w:tab w:val="left" w:pos="1134"/>
        </w:tabs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ED6AE0"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 xml:space="preserve">Затвердити 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Угоду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передачу коштів позики №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13110-05/47 від 12 лютого 2024 року між Міністерством фінансів України, Міністерством розвитку громад, територій та інфраструктури України, </w:t>
      </w:r>
      <w:proofErr w:type="spellStart"/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Макарівською</w:t>
      </w:r>
      <w:proofErr w:type="spellEnd"/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селищною радою та Відділом освіти, молоді, фізичної культури і спорту Мак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арівської селищної ради (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додається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ED6AE0" w:rsidRPr="00CD08D2" w:rsidRDefault="00F128A9" w:rsidP="00CD08D2">
      <w:pPr>
        <w:tabs>
          <w:tab w:val="left" w:pos="1134"/>
        </w:tabs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</w:r>
      <w:r w:rsidR="00ED6AE0" w:rsidRPr="00CD08D2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CD08D2">
        <w:rPr>
          <w:rFonts w:ascii="Times New Roman" w:hAnsi="Times New Roman" w:cs="Times New Roman"/>
          <w:sz w:val="28"/>
          <w:szCs w:val="28"/>
        </w:rPr>
        <w:t>постійну комісію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</w:t>
      </w: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67B" w:rsidRDefault="00E9567B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D2" w:rsidRPr="00F128A9" w:rsidRDefault="00CD08D2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Вадим ТОКАР</w:t>
      </w:r>
    </w:p>
    <w:p w:rsidR="00ED6AE0" w:rsidRPr="00F128A9" w:rsidRDefault="00ED6AE0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AE0" w:rsidRPr="00F128A9" w:rsidRDefault="00DC62D3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селище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Макарів</w:t>
      </w:r>
    </w:p>
    <w:p w:rsidR="00ED6AE0" w:rsidRPr="00F128A9" w:rsidRDefault="00CD08D2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липня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C62D3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ED6AE0" w:rsidRPr="00F128A9" w:rsidRDefault="00425177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№1098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-43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-VІІІ</w:t>
      </w:r>
    </w:p>
    <w:p w:rsidR="00DB6D4B" w:rsidRDefault="00DB6D4B" w:rsidP="00CD08D2">
      <w:pPr>
        <w:spacing w:after="0" w:line="120" w:lineRule="atLeast"/>
      </w:pPr>
      <w:bookmarkStart w:id="1" w:name="_GoBack"/>
      <w:bookmarkEnd w:id="1"/>
    </w:p>
    <w:sectPr w:rsidR="00DB6D4B" w:rsidSect="00CD08D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5677"/>
    <w:multiLevelType w:val="hybridMultilevel"/>
    <w:tmpl w:val="F3967EF0"/>
    <w:lvl w:ilvl="0" w:tplc="3A5090F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48313D"/>
    <w:multiLevelType w:val="hybridMultilevel"/>
    <w:tmpl w:val="4AEC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7A4966"/>
    <w:rsid w:val="00093798"/>
    <w:rsid w:val="001D4053"/>
    <w:rsid w:val="00274901"/>
    <w:rsid w:val="002B308A"/>
    <w:rsid w:val="002F38E7"/>
    <w:rsid w:val="00374983"/>
    <w:rsid w:val="00425177"/>
    <w:rsid w:val="00454823"/>
    <w:rsid w:val="005A7635"/>
    <w:rsid w:val="007233CA"/>
    <w:rsid w:val="00754151"/>
    <w:rsid w:val="00765459"/>
    <w:rsid w:val="007A4966"/>
    <w:rsid w:val="007F3AFF"/>
    <w:rsid w:val="00811FD6"/>
    <w:rsid w:val="00832000"/>
    <w:rsid w:val="009838F5"/>
    <w:rsid w:val="009F2F6E"/>
    <w:rsid w:val="00B20EB4"/>
    <w:rsid w:val="00CD08D2"/>
    <w:rsid w:val="00DA7050"/>
    <w:rsid w:val="00DB6D4B"/>
    <w:rsid w:val="00DC62D3"/>
    <w:rsid w:val="00DF0E13"/>
    <w:rsid w:val="00E55B57"/>
    <w:rsid w:val="00E9567B"/>
    <w:rsid w:val="00ED6AE0"/>
    <w:rsid w:val="00F128A9"/>
    <w:rsid w:val="00F4732A"/>
    <w:rsid w:val="00F4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8A9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CD0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5">
    <w:name w:val="Body Text"/>
    <w:basedOn w:val="a"/>
    <w:link w:val="a6"/>
    <w:uiPriority w:val="99"/>
    <w:rsid w:val="00CD08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6">
    <w:name w:val="Основной текст Знак"/>
    <w:basedOn w:val="a0"/>
    <w:link w:val="a5"/>
    <w:uiPriority w:val="99"/>
    <w:rsid w:val="00CD08D2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45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4</cp:revision>
  <cp:lastPrinted>2025-04-04T06:46:00Z</cp:lastPrinted>
  <dcterms:created xsi:type="dcterms:W3CDTF">2025-07-16T09:46:00Z</dcterms:created>
  <dcterms:modified xsi:type="dcterms:W3CDTF">2025-07-30T06:15:00Z</dcterms:modified>
</cp:coreProperties>
</file>