
<file path=[Content_Types].xml><?xml version="1.0" encoding="utf-8"?>
<Types xmlns="http://schemas.openxmlformats.org/package/2006/content-types">
  <Default Extension="bin" ContentType="application/vnd.openxmlformats-officedocument.oleObject"/>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EAB849" w14:textId="77777777" w:rsidR="00351D51" w:rsidRDefault="00351D51" w:rsidP="00EA28ED">
      <w:pPr>
        <w:spacing w:after="0" w:line="240" w:lineRule="auto"/>
        <w:jc w:val="center"/>
        <w:rPr>
          <w:rFonts w:ascii="Times New Roman" w:hAnsi="Times New Roman"/>
          <w:caps/>
          <w:lang w:val="uk-UA"/>
        </w:rPr>
      </w:pPr>
    </w:p>
    <w:p w14:paraId="4C1D7D85" w14:textId="03271203" w:rsidR="00F34230" w:rsidRPr="00F34230" w:rsidRDefault="00F34230" w:rsidP="00EA28ED">
      <w:pPr>
        <w:spacing w:after="0" w:line="240" w:lineRule="auto"/>
        <w:jc w:val="center"/>
        <w:rPr>
          <w:rFonts w:ascii="Times New Roman" w:hAnsi="Times New Roman"/>
          <w:caps/>
          <w:lang w:val="uk-UA"/>
        </w:rPr>
      </w:pPr>
      <w:r w:rsidRPr="00F34230">
        <w:rPr>
          <w:rFonts w:ascii="Times New Roman" w:hAnsi="Times New Roman"/>
          <w:caps/>
          <w:lang w:val="uk-UA"/>
        </w:rPr>
        <w:object w:dxaOrig="5399" w:dyaOrig="6644" w14:anchorId="73A2EA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8pt" o:ole="" o:preferrelative="f" fillcolor="window">
            <v:imagedata r:id="rId7" o:title=""/>
            <o:lock v:ext="edit" aspectratio="f"/>
          </v:shape>
          <o:OLEObject Type="Embed" ProgID="PBrush" ShapeID="_x0000_i1025" DrawAspect="Content" ObjectID="_1819809720" r:id="rId8"/>
        </w:object>
      </w:r>
    </w:p>
    <w:p w14:paraId="2265252B" w14:textId="77777777" w:rsidR="00F34230" w:rsidRPr="00F34230" w:rsidRDefault="00F34230" w:rsidP="00EA28ED">
      <w:pPr>
        <w:pStyle w:val="aff"/>
        <w:rPr>
          <w:b w:val="0"/>
          <w:szCs w:val="28"/>
        </w:rPr>
      </w:pPr>
      <w:r w:rsidRPr="00F34230">
        <w:rPr>
          <w:color w:val="auto"/>
        </w:rPr>
        <w:t xml:space="preserve">МАКАРІВСЬКА СЕЛИЩНА РАДА </w:t>
      </w:r>
    </w:p>
    <w:p w14:paraId="1D4FB1E6" w14:textId="77777777" w:rsidR="00F34230" w:rsidRPr="00F34230" w:rsidRDefault="00F34230" w:rsidP="00EA28ED">
      <w:pPr>
        <w:shd w:val="clear" w:color="auto" w:fill="FFFFFF"/>
        <w:spacing w:after="0" w:line="240" w:lineRule="auto"/>
        <w:jc w:val="center"/>
        <w:rPr>
          <w:rFonts w:ascii="Times New Roman" w:hAnsi="Times New Roman"/>
          <w:b/>
          <w:bCs/>
          <w:color w:val="000000"/>
          <w:sz w:val="28"/>
          <w:szCs w:val="28"/>
          <w:lang w:val="uk-UA"/>
        </w:rPr>
      </w:pPr>
    </w:p>
    <w:p w14:paraId="15687EC7" w14:textId="77777777" w:rsidR="00F34230" w:rsidRPr="00F34230" w:rsidRDefault="00F34230" w:rsidP="00EA28ED">
      <w:pPr>
        <w:shd w:val="clear" w:color="auto" w:fill="FFFFFF"/>
        <w:spacing w:after="0" w:line="240" w:lineRule="auto"/>
        <w:jc w:val="center"/>
        <w:rPr>
          <w:rFonts w:ascii="Times New Roman" w:hAnsi="Times New Roman"/>
          <w:b/>
          <w:bCs/>
          <w:color w:val="000000"/>
          <w:sz w:val="28"/>
          <w:szCs w:val="28"/>
          <w:lang w:val="uk-UA"/>
        </w:rPr>
      </w:pPr>
      <w:r w:rsidRPr="00F34230">
        <w:rPr>
          <w:rFonts w:ascii="Times New Roman" w:hAnsi="Times New Roman"/>
          <w:b/>
          <w:bCs/>
          <w:color w:val="000000"/>
          <w:sz w:val="28"/>
          <w:szCs w:val="28"/>
          <w:lang w:val="uk-UA"/>
        </w:rPr>
        <w:t>ВИКОНАВЧИЙ КОМІТЕТ</w:t>
      </w:r>
    </w:p>
    <w:p w14:paraId="64D450F0" w14:textId="77777777" w:rsidR="00F34230" w:rsidRPr="00F34230" w:rsidRDefault="00F34230" w:rsidP="00EA28ED">
      <w:pPr>
        <w:shd w:val="clear" w:color="auto" w:fill="FFFFFF"/>
        <w:spacing w:after="0" w:line="240" w:lineRule="auto"/>
        <w:jc w:val="center"/>
        <w:rPr>
          <w:rFonts w:ascii="Times New Roman" w:hAnsi="Times New Roman"/>
          <w:b/>
          <w:bCs/>
          <w:color w:val="000000"/>
          <w:sz w:val="28"/>
          <w:szCs w:val="28"/>
          <w:lang w:val="uk-UA"/>
        </w:rPr>
      </w:pPr>
    </w:p>
    <w:p w14:paraId="4031ED51" w14:textId="77777777" w:rsidR="00F34230" w:rsidRPr="00F34230" w:rsidRDefault="00F34230" w:rsidP="00EA28ED">
      <w:pPr>
        <w:shd w:val="clear" w:color="auto" w:fill="FFFFFF"/>
        <w:spacing w:after="0" w:line="240" w:lineRule="auto"/>
        <w:jc w:val="center"/>
        <w:rPr>
          <w:rFonts w:ascii="Times New Roman" w:hAnsi="Times New Roman"/>
          <w:color w:val="000000"/>
          <w:spacing w:val="-3"/>
          <w:sz w:val="24"/>
          <w:szCs w:val="24"/>
          <w:lang w:val="uk-UA"/>
        </w:rPr>
      </w:pPr>
      <w:r w:rsidRPr="00F34230">
        <w:rPr>
          <w:rFonts w:ascii="Times New Roman" w:hAnsi="Times New Roman"/>
          <w:b/>
          <w:bCs/>
          <w:color w:val="000000"/>
          <w:sz w:val="28"/>
          <w:szCs w:val="28"/>
          <w:lang w:val="uk-UA"/>
        </w:rPr>
        <w:t>РІШЕННЯ</w:t>
      </w:r>
    </w:p>
    <w:p w14:paraId="566A0601" w14:textId="77777777" w:rsidR="00F34230" w:rsidRPr="00F34230" w:rsidRDefault="00F34230" w:rsidP="00EA28ED">
      <w:pPr>
        <w:shd w:val="clear" w:color="auto" w:fill="FFFFFF"/>
        <w:spacing w:after="0" w:line="240" w:lineRule="auto"/>
        <w:jc w:val="center"/>
        <w:rPr>
          <w:rFonts w:ascii="Times New Roman" w:hAnsi="Times New Roman"/>
          <w:color w:val="000000"/>
          <w:spacing w:val="-3"/>
          <w:sz w:val="24"/>
          <w:szCs w:val="24"/>
          <w:lang w:val="uk-UA"/>
        </w:rPr>
      </w:pPr>
    </w:p>
    <w:tbl>
      <w:tblPr>
        <w:tblW w:w="9772" w:type="dxa"/>
        <w:tblLook w:val="04A0" w:firstRow="1" w:lastRow="0" w:firstColumn="1" w:lastColumn="0" w:noHBand="0" w:noVBand="1"/>
      </w:tblPr>
      <w:tblGrid>
        <w:gridCol w:w="3510"/>
        <w:gridCol w:w="2977"/>
        <w:gridCol w:w="3285"/>
      </w:tblGrid>
      <w:tr w:rsidR="00F34230" w:rsidRPr="00F34230" w14:paraId="080F4938" w14:textId="77777777" w:rsidTr="00E566D3">
        <w:tc>
          <w:tcPr>
            <w:tcW w:w="3510" w:type="dxa"/>
          </w:tcPr>
          <w:p w14:paraId="3C753C70" w14:textId="4302D8FD" w:rsidR="00F34230" w:rsidRPr="00F34230" w:rsidRDefault="00F34230" w:rsidP="00EA28ED">
            <w:pPr>
              <w:spacing w:after="0" w:line="240" w:lineRule="auto"/>
              <w:rPr>
                <w:rFonts w:ascii="Times New Roman" w:eastAsia="Times New Roman" w:hAnsi="Times New Roman"/>
                <w:color w:val="000000"/>
                <w:spacing w:val="-3"/>
                <w:sz w:val="24"/>
                <w:szCs w:val="24"/>
                <w:lang w:val="uk-UA"/>
              </w:rPr>
            </w:pPr>
            <w:r w:rsidRPr="00F34230">
              <w:rPr>
                <w:rFonts w:ascii="Times New Roman" w:eastAsia="Times New Roman" w:hAnsi="Times New Roman"/>
                <w:color w:val="000000"/>
                <w:spacing w:val="-3"/>
                <w:sz w:val="28"/>
                <w:szCs w:val="28"/>
                <w:lang w:val="uk-UA"/>
              </w:rPr>
              <w:t>«</w:t>
            </w:r>
            <w:r w:rsidR="00EA28ED">
              <w:rPr>
                <w:rFonts w:ascii="Times New Roman" w:eastAsia="Times New Roman" w:hAnsi="Times New Roman"/>
                <w:color w:val="000000"/>
                <w:spacing w:val="-3"/>
                <w:sz w:val="28"/>
                <w:szCs w:val="28"/>
                <w:lang w:val="uk-UA"/>
              </w:rPr>
              <w:t>29</w:t>
            </w:r>
            <w:r w:rsidRPr="00F34230">
              <w:rPr>
                <w:rFonts w:ascii="Times New Roman" w:eastAsia="Times New Roman" w:hAnsi="Times New Roman"/>
                <w:color w:val="000000"/>
                <w:spacing w:val="-3"/>
                <w:sz w:val="28"/>
                <w:szCs w:val="28"/>
                <w:lang w:val="uk-UA"/>
              </w:rPr>
              <w:t xml:space="preserve">» </w:t>
            </w:r>
            <w:r w:rsidR="00EA28ED">
              <w:rPr>
                <w:rFonts w:ascii="Times New Roman" w:eastAsia="Times New Roman" w:hAnsi="Times New Roman"/>
                <w:color w:val="000000"/>
                <w:spacing w:val="-3"/>
                <w:sz w:val="28"/>
                <w:szCs w:val="28"/>
                <w:lang w:val="uk-UA"/>
              </w:rPr>
              <w:t>серпня</w:t>
            </w:r>
            <w:r w:rsidRPr="00F34230">
              <w:rPr>
                <w:rFonts w:ascii="Times New Roman" w:eastAsia="Times New Roman" w:hAnsi="Times New Roman"/>
                <w:color w:val="000000"/>
                <w:spacing w:val="-3"/>
                <w:sz w:val="28"/>
                <w:szCs w:val="28"/>
                <w:lang w:val="uk-UA"/>
              </w:rPr>
              <w:t xml:space="preserve"> 20</w:t>
            </w:r>
            <w:r w:rsidR="00EA28ED">
              <w:rPr>
                <w:rFonts w:ascii="Times New Roman" w:eastAsia="Times New Roman" w:hAnsi="Times New Roman"/>
                <w:color w:val="000000"/>
                <w:spacing w:val="-3"/>
                <w:sz w:val="28"/>
                <w:szCs w:val="28"/>
                <w:lang w:val="uk-UA"/>
              </w:rPr>
              <w:t>25</w:t>
            </w:r>
            <w:r w:rsidRPr="00F34230">
              <w:rPr>
                <w:rFonts w:ascii="Times New Roman" w:eastAsia="Times New Roman" w:hAnsi="Times New Roman"/>
                <w:color w:val="000000"/>
                <w:spacing w:val="-3"/>
                <w:sz w:val="28"/>
                <w:szCs w:val="28"/>
                <w:lang w:val="uk-UA"/>
              </w:rPr>
              <w:t xml:space="preserve"> року </w:t>
            </w:r>
          </w:p>
        </w:tc>
        <w:tc>
          <w:tcPr>
            <w:tcW w:w="2977" w:type="dxa"/>
          </w:tcPr>
          <w:p w14:paraId="789C79FD" w14:textId="77777777" w:rsidR="00F34230" w:rsidRPr="00F34230" w:rsidRDefault="00F34230" w:rsidP="00EA28ED">
            <w:pPr>
              <w:spacing w:after="0" w:line="240" w:lineRule="auto"/>
              <w:jc w:val="center"/>
              <w:rPr>
                <w:rFonts w:ascii="Times New Roman" w:eastAsia="Times New Roman" w:hAnsi="Times New Roman"/>
                <w:color w:val="000000"/>
                <w:spacing w:val="-3"/>
                <w:sz w:val="24"/>
                <w:szCs w:val="24"/>
                <w:lang w:val="uk-UA"/>
              </w:rPr>
            </w:pPr>
            <w:r w:rsidRPr="00F34230">
              <w:rPr>
                <w:rFonts w:ascii="Times New Roman" w:eastAsia="Times New Roman" w:hAnsi="Times New Roman"/>
                <w:bCs/>
                <w:sz w:val="28"/>
                <w:szCs w:val="28"/>
                <w:lang w:val="uk-UA"/>
              </w:rPr>
              <w:t>селище Макарів</w:t>
            </w:r>
          </w:p>
        </w:tc>
        <w:tc>
          <w:tcPr>
            <w:tcW w:w="3285" w:type="dxa"/>
          </w:tcPr>
          <w:p w14:paraId="2600CEEE" w14:textId="3C54B5CC" w:rsidR="00F34230" w:rsidRPr="00F34230" w:rsidRDefault="00F34230" w:rsidP="00EA28ED">
            <w:pPr>
              <w:spacing w:after="0" w:line="240" w:lineRule="auto"/>
              <w:jc w:val="right"/>
              <w:rPr>
                <w:rFonts w:ascii="Times New Roman" w:eastAsia="Times New Roman" w:hAnsi="Times New Roman"/>
                <w:color w:val="000000"/>
                <w:spacing w:val="-3"/>
                <w:sz w:val="24"/>
                <w:szCs w:val="24"/>
                <w:lang w:val="uk-UA"/>
              </w:rPr>
            </w:pPr>
            <w:r w:rsidRPr="00F34230">
              <w:rPr>
                <w:rFonts w:ascii="Times New Roman" w:eastAsia="Times New Roman" w:hAnsi="Times New Roman"/>
                <w:bCs/>
                <w:sz w:val="28"/>
                <w:szCs w:val="28"/>
                <w:lang w:val="uk-UA"/>
              </w:rPr>
              <w:t xml:space="preserve">№ </w:t>
            </w:r>
            <w:r w:rsidR="00EA28ED">
              <w:rPr>
                <w:rFonts w:ascii="Times New Roman" w:eastAsia="Times New Roman" w:hAnsi="Times New Roman"/>
                <w:bCs/>
                <w:sz w:val="28"/>
                <w:szCs w:val="28"/>
                <w:lang w:val="uk-UA"/>
              </w:rPr>
              <w:t>785</w:t>
            </w:r>
          </w:p>
        </w:tc>
      </w:tr>
    </w:tbl>
    <w:p w14:paraId="2949FD43" w14:textId="77777777" w:rsidR="00F34230" w:rsidRPr="00F34230" w:rsidRDefault="00F34230" w:rsidP="00EA28ED">
      <w:pPr>
        <w:shd w:val="clear" w:color="auto" w:fill="FFFFFF"/>
        <w:spacing w:after="0" w:line="240" w:lineRule="auto"/>
        <w:jc w:val="center"/>
        <w:rPr>
          <w:rFonts w:ascii="Times New Roman" w:hAnsi="Times New Roman"/>
          <w:sz w:val="24"/>
          <w:szCs w:val="24"/>
          <w:lang w:val="uk-UA"/>
        </w:rPr>
      </w:pPr>
    </w:p>
    <w:p w14:paraId="1685B8E0" w14:textId="77777777" w:rsidR="00F34230" w:rsidRPr="00F34230" w:rsidRDefault="00F34230" w:rsidP="00EA28ED">
      <w:pPr>
        <w:spacing w:after="0" w:line="240" w:lineRule="auto"/>
        <w:rPr>
          <w:rFonts w:ascii="Times New Roman" w:hAnsi="Times New Roman"/>
          <w:b/>
          <w:sz w:val="28"/>
          <w:szCs w:val="28"/>
          <w:lang w:val="uk-UA"/>
        </w:rPr>
      </w:pPr>
      <w:r w:rsidRPr="00F34230">
        <w:rPr>
          <w:rFonts w:ascii="Times New Roman" w:hAnsi="Times New Roman"/>
          <w:b/>
          <w:sz w:val="28"/>
          <w:szCs w:val="28"/>
          <w:lang w:val="uk-UA"/>
        </w:rPr>
        <w:t>Про затвердження Порядку формування фонду житла, призначеного для</w:t>
      </w:r>
    </w:p>
    <w:p w14:paraId="2312326F" w14:textId="77777777" w:rsidR="00F34230" w:rsidRPr="00F34230" w:rsidRDefault="00F34230" w:rsidP="00EA28ED">
      <w:pPr>
        <w:spacing w:after="0" w:line="240" w:lineRule="auto"/>
        <w:jc w:val="center"/>
        <w:rPr>
          <w:rFonts w:ascii="Times New Roman" w:hAnsi="Times New Roman"/>
          <w:b/>
          <w:sz w:val="28"/>
          <w:szCs w:val="28"/>
          <w:lang w:val="uk-UA"/>
        </w:rPr>
      </w:pPr>
      <w:r w:rsidRPr="00F34230">
        <w:rPr>
          <w:rFonts w:ascii="Times New Roman" w:hAnsi="Times New Roman"/>
          <w:b/>
          <w:sz w:val="28"/>
          <w:szCs w:val="28"/>
          <w:lang w:val="uk-UA"/>
        </w:rPr>
        <w:t>тимчасового проживання внутрішньо переміщених осіб,</w:t>
      </w:r>
    </w:p>
    <w:p w14:paraId="0C2583A0" w14:textId="77777777" w:rsidR="00F34230" w:rsidRPr="00F34230" w:rsidRDefault="00F34230" w:rsidP="00EA28ED">
      <w:pPr>
        <w:spacing w:after="0" w:line="240" w:lineRule="auto"/>
        <w:jc w:val="center"/>
        <w:rPr>
          <w:rFonts w:ascii="Times New Roman" w:hAnsi="Times New Roman"/>
          <w:b/>
          <w:sz w:val="28"/>
          <w:szCs w:val="28"/>
          <w:lang w:val="uk-UA"/>
        </w:rPr>
      </w:pPr>
      <w:r w:rsidRPr="00F34230">
        <w:rPr>
          <w:rFonts w:ascii="Times New Roman" w:hAnsi="Times New Roman"/>
          <w:b/>
          <w:sz w:val="28"/>
          <w:szCs w:val="28"/>
          <w:lang w:val="uk-UA"/>
        </w:rPr>
        <w:t>обліку та надання такого житла для тимчасового проживання</w:t>
      </w:r>
    </w:p>
    <w:p w14:paraId="1637468D" w14:textId="5810FCD3" w:rsidR="00F34230" w:rsidRPr="00F34230" w:rsidRDefault="00F34230" w:rsidP="00EA28ED">
      <w:pPr>
        <w:spacing w:after="0" w:line="240" w:lineRule="auto"/>
        <w:jc w:val="center"/>
        <w:rPr>
          <w:rFonts w:ascii="Times New Roman" w:hAnsi="Times New Roman"/>
          <w:b/>
          <w:sz w:val="28"/>
          <w:szCs w:val="28"/>
          <w:lang w:val="uk-UA"/>
        </w:rPr>
      </w:pPr>
      <w:r w:rsidRPr="00F34230">
        <w:rPr>
          <w:rFonts w:ascii="Times New Roman" w:hAnsi="Times New Roman"/>
          <w:b/>
          <w:sz w:val="28"/>
          <w:szCs w:val="28"/>
          <w:lang w:val="uk-UA"/>
        </w:rPr>
        <w:t>внутрішньо переміщених осіб на території Макарівської</w:t>
      </w:r>
    </w:p>
    <w:p w14:paraId="619A5641" w14:textId="77777777" w:rsidR="00F34230" w:rsidRPr="00F34230" w:rsidRDefault="00F34230" w:rsidP="00EA28ED">
      <w:pPr>
        <w:spacing w:after="0" w:line="240" w:lineRule="auto"/>
        <w:jc w:val="center"/>
        <w:rPr>
          <w:rFonts w:ascii="Times New Roman" w:hAnsi="Times New Roman"/>
          <w:b/>
          <w:sz w:val="28"/>
          <w:szCs w:val="28"/>
          <w:lang w:val="uk-UA"/>
        </w:rPr>
      </w:pPr>
      <w:r w:rsidRPr="00F34230">
        <w:rPr>
          <w:rFonts w:ascii="Times New Roman" w:hAnsi="Times New Roman"/>
          <w:b/>
          <w:sz w:val="28"/>
          <w:szCs w:val="28"/>
          <w:lang w:val="uk-UA"/>
        </w:rPr>
        <w:t>селищної територіальної громади</w:t>
      </w:r>
    </w:p>
    <w:p w14:paraId="78EBDCF1" w14:textId="77777777" w:rsidR="00F34230" w:rsidRPr="00F34230" w:rsidRDefault="00F34230" w:rsidP="00EA28ED">
      <w:pPr>
        <w:spacing w:after="0" w:line="240" w:lineRule="auto"/>
        <w:jc w:val="both"/>
        <w:rPr>
          <w:sz w:val="28"/>
          <w:szCs w:val="28"/>
          <w:lang w:val="uk-UA"/>
        </w:rPr>
      </w:pPr>
      <w:r w:rsidRPr="00F34230">
        <w:rPr>
          <w:sz w:val="28"/>
          <w:szCs w:val="28"/>
          <w:lang w:val="uk-UA"/>
        </w:rPr>
        <w:t> </w:t>
      </w:r>
    </w:p>
    <w:p w14:paraId="0B8807E2" w14:textId="438A8BF1" w:rsidR="00F34230" w:rsidRPr="00F34230" w:rsidRDefault="00F34230" w:rsidP="00EA28ED">
      <w:pPr>
        <w:spacing w:after="0" w:line="240" w:lineRule="auto"/>
        <w:ind w:firstLine="567"/>
        <w:jc w:val="both"/>
        <w:rPr>
          <w:rFonts w:ascii="Times New Roman" w:hAnsi="Times New Roman"/>
          <w:b/>
          <w:bCs/>
          <w:color w:val="000000"/>
          <w:sz w:val="28"/>
          <w:szCs w:val="28"/>
          <w:lang w:val="uk-UA"/>
        </w:rPr>
      </w:pPr>
      <w:r w:rsidRPr="00F34230">
        <w:rPr>
          <w:rFonts w:ascii="Times New Roman" w:hAnsi="Times New Roman"/>
          <w:sz w:val="28"/>
          <w:szCs w:val="28"/>
          <w:lang w:val="uk-UA"/>
        </w:rPr>
        <w:t>Відповідно до Житлового кодексу України, Закону України «Про забезпечення прав і свобод внутрішньо переміщених осіб», постанов Кабінету Міністрів України від 29.04.2022 № 495 «Деякі заходи з формування фондів житла, призначеного для тимчасового проживання внутрішньо переміщених осіб» (із змінами)</w:t>
      </w:r>
      <w:r>
        <w:rPr>
          <w:rFonts w:ascii="Times New Roman" w:hAnsi="Times New Roman"/>
          <w:sz w:val="28"/>
          <w:szCs w:val="28"/>
          <w:lang w:val="uk-UA"/>
        </w:rPr>
        <w:t xml:space="preserve">, </w:t>
      </w:r>
      <w:r w:rsidRPr="00F34230">
        <w:rPr>
          <w:rFonts w:ascii="Times New Roman" w:hAnsi="Times New Roman"/>
          <w:sz w:val="28"/>
          <w:szCs w:val="28"/>
          <w:lang w:val="uk-UA"/>
        </w:rPr>
        <w:t xml:space="preserve">від 31.03.2004 № 422 «Про затвердження Порядку формування фондів житла для тимчасового проживання та Порядку надання і користування житловим приміщенням з фондів житла для тимчасового проживання (із змінами), керуючись </w:t>
      </w:r>
      <w:r>
        <w:rPr>
          <w:rFonts w:ascii="Times New Roman" w:hAnsi="Times New Roman"/>
          <w:sz w:val="28"/>
          <w:szCs w:val="28"/>
          <w:lang w:val="uk-UA"/>
        </w:rPr>
        <w:t xml:space="preserve">статтями 34, 40, 52, 59 </w:t>
      </w:r>
      <w:r w:rsidRPr="00F34230">
        <w:rPr>
          <w:rFonts w:ascii="Times New Roman" w:hAnsi="Times New Roman"/>
          <w:sz w:val="28"/>
          <w:szCs w:val="28"/>
          <w:lang w:val="uk-UA"/>
        </w:rPr>
        <w:t>Закон</w:t>
      </w:r>
      <w:r>
        <w:rPr>
          <w:rFonts w:ascii="Times New Roman" w:hAnsi="Times New Roman"/>
          <w:sz w:val="28"/>
          <w:szCs w:val="28"/>
          <w:lang w:val="uk-UA"/>
        </w:rPr>
        <w:t>у</w:t>
      </w:r>
      <w:r w:rsidRPr="00F34230">
        <w:rPr>
          <w:rFonts w:ascii="Times New Roman" w:hAnsi="Times New Roman"/>
          <w:sz w:val="28"/>
          <w:szCs w:val="28"/>
          <w:lang w:val="uk-UA"/>
        </w:rPr>
        <w:t xml:space="preserve"> України «Про місцеве самоврядування в Україні» та з метою визначення порядку формування на території Макарівської селищної територіальної громади фонду житла, призначеного для тимчасового проживання внутрішньо переміщених осіб, обліку та надання такого житла для тимчасового проживання внутрішньо переміщених осіб, </w:t>
      </w:r>
      <w:r w:rsidRPr="00F34230">
        <w:rPr>
          <w:rFonts w:ascii="Times New Roman" w:hAnsi="Times New Roman"/>
          <w:b/>
          <w:bCs/>
          <w:color w:val="000000"/>
          <w:sz w:val="28"/>
          <w:szCs w:val="28"/>
          <w:lang w:val="uk-UA"/>
        </w:rPr>
        <w:t>виконавчий комітет Макарівської селищної ради вирішив:</w:t>
      </w:r>
    </w:p>
    <w:p w14:paraId="4831B244" w14:textId="77777777" w:rsidR="00F34230" w:rsidRDefault="00F34230" w:rsidP="00EA28ED">
      <w:pPr>
        <w:spacing w:after="0" w:line="240" w:lineRule="auto"/>
        <w:ind w:firstLine="708"/>
        <w:jc w:val="both"/>
        <w:rPr>
          <w:rFonts w:ascii="Times New Roman" w:hAnsi="Times New Roman"/>
          <w:sz w:val="28"/>
          <w:szCs w:val="28"/>
          <w:lang w:val="uk-UA"/>
        </w:rPr>
      </w:pPr>
    </w:p>
    <w:p w14:paraId="19FC1AE3" w14:textId="6BB59CC4" w:rsidR="00F34230" w:rsidRPr="00F34230" w:rsidRDefault="00F34230" w:rsidP="00EA28ED">
      <w:pPr>
        <w:pStyle w:val="a4"/>
        <w:numPr>
          <w:ilvl w:val="0"/>
          <w:numId w:val="2"/>
        </w:numPr>
        <w:spacing w:after="0" w:line="240" w:lineRule="auto"/>
        <w:ind w:left="0" w:firstLine="567"/>
        <w:jc w:val="both"/>
        <w:rPr>
          <w:rFonts w:ascii="Times New Roman" w:hAnsi="Times New Roman"/>
          <w:sz w:val="28"/>
          <w:szCs w:val="28"/>
          <w:lang w:val="uk-UA"/>
        </w:rPr>
      </w:pPr>
      <w:r w:rsidRPr="00F34230">
        <w:rPr>
          <w:rFonts w:ascii="Times New Roman" w:hAnsi="Times New Roman"/>
          <w:sz w:val="28"/>
          <w:szCs w:val="28"/>
          <w:lang w:val="uk-UA"/>
        </w:rPr>
        <w:t>Затвердити Порядок формування фонду житла, призначеного для тимчасового проживання внутрішньо переміщених осіб, обліку та надання такого житла для тимчасового проживання внутрішньо переміщених осіб на території Макарівської селищної територіальної громади, що додається.</w:t>
      </w:r>
    </w:p>
    <w:p w14:paraId="092F03E8" w14:textId="77777777" w:rsidR="00F34230" w:rsidRPr="00F34230" w:rsidRDefault="00F34230" w:rsidP="00EA28ED">
      <w:pPr>
        <w:pStyle w:val="a4"/>
        <w:spacing w:after="0" w:line="240" w:lineRule="auto"/>
        <w:ind w:left="1098"/>
        <w:jc w:val="both"/>
        <w:rPr>
          <w:rFonts w:ascii="Times New Roman" w:hAnsi="Times New Roman"/>
          <w:sz w:val="28"/>
          <w:szCs w:val="28"/>
          <w:lang w:val="uk-UA"/>
        </w:rPr>
      </w:pPr>
    </w:p>
    <w:p w14:paraId="57DA442F" w14:textId="25028C87" w:rsidR="00F34230" w:rsidRPr="00F34230" w:rsidRDefault="00F34230" w:rsidP="00EA28ED">
      <w:pPr>
        <w:spacing w:after="0" w:line="240" w:lineRule="auto"/>
        <w:ind w:firstLine="708"/>
        <w:jc w:val="both"/>
        <w:rPr>
          <w:rFonts w:ascii="Times New Roman" w:hAnsi="Times New Roman"/>
          <w:b/>
          <w:color w:val="000000"/>
          <w:sz w:val="28"/>
          <w:szCs w:val="28"/>
          <w:lang w:val="uk-UA"/>
        </w:rPr>
      </w:pPr>
      <w:r>
        <w:rPr>
          <w:rFonts w:ascii="Times New Roman" w:hAnsi="Times New Roman"/>
          <w:sz w:val="28"/>
          <w:szCs w:val="28"/>
          <w:lang w:val="uk-UA"/>
        </w:rPr>
        <w:t>2</w:t>
      </w:r>
      <w:r w:rsidRPr="00F34230">
        <w:rPr>
          <w:rFonts w:ascii="Times New Roman" w:hAnsi="Times New Roman"/>
          <w:sz w:val="28"/>
          <w:szCs w:val="28"/>
          <w:lang w:val="uk-UA"/>
        </w:rPr>
        <w:t>. Контроль за виконанням рішення покласти на заступника селищного голови з питань діяльності виконавчих органів ради Марину Р</w:t>
      </w:r>
      <w:r w:rsidR="00351D51" w:rsidRPr="00351D51">
        <w:rPr>
          <w:rFonts w:ascii="Times New Roman" w:hAnsi="Times New Roman"/>
          <w:sz w:val="28"/>
          <w:szCs w:val="28"/>
          <w:lang w:val="uk-UA"/>
        </w:rPr>
        <w:t>адченко</w:t>
      </w:r>
      <w:r w:rsidRPr="00F34230">
        <w:rPr>
          <w:rFonts w:ascii="Times New Roman" w:hAnsi="Times New Roman"/>
          <w:sz w:val="28"/>
          <w:szCs w:val="28"/>
          <w:lang w:val="uk-UA"/>
        </w:rPr>
        <w:t>.</w:t>
      </w:r>
    </w:p>
    <w:p w14:paraId="4C8BD9EC" w14:textId="77777777" w:rsidR="00F34230" w:rsidRDefault="00F34230" w:rsidP="00EA28ED">
      <w:pPr>
        <w:spacing w:after="0" w:line="240" w:lineRule="auto"/>
        <w:jc w:val="both"/>
        <w:rPr>
          <w:b/>
          <w:color w:val="FF0000"/>
          <w:sz w:val="28"/>
          <w:szCs w:val="28"/>
          <w:lang w:val="uk-UA"/>
        </w:rPr>
      </w:pPr>
    </w:p>
    <w:p w14:paraId="6645D8E1" w14:textId="77777777" w:rsidR="00F34230" w:rsidRDefault="00F34230" w:rsidP="00EA28ED">
      <w:pPr>
        <w:spacing w:after="0" w:line="240" w:lineRule="auto"/>
        <w:jc w:val="both"/>
        <w:rPr>
          <w:b/>
          <w:color w:val="FF0000"/>
          <w:sz w:val="28"/>
          <w:szCs w:val="28"/>
          <w:lang w:val="uk-UA"/>
        </w:rPr>
      </w:pPr>
    </w:p>
    <w:p w14:paraId="311B660F" w14:textId="77777777" w:rsidR="00351D51" w:rsidRPr="00F34230" w:rsidRDefault="00351D51" w:rsidP="00EA28ED">
      <w:pPr>
        <w:spacing w:after="0" w:line="240" w:lineRule="auto"/>
        <w:jc w:val="both"/>
        <w:rPr>
          <w:b/>
          <w:color w:val="FF0000"/>
          <w:sz w:val="28"/>
          <w:szCs w:val="28"/>
          <w:lang w:val="uk-UA"/>
        </w:rPr>
      </w:pPr>
    </w:p>
    <w:p w14:paraId="673202F4" w14:textId="3F10CF4A" w:rsidR="00EA28ED" w:rsidRPr="001C5CBA" w:rsidRDefault="00EA28ED" w:rsidP="00EA28ED">
      <w:pPr>
        <w:shd w:val="clear" w:color="auto" w:fill="FFFFFF"/>
        <w:spacing w:after="0" w:line="240" w:lineRule="auto"/>
        <w:jc w:val="both"/>
        <w:textAlignment w:val="baseline"/>
        <w:rPr>
          <w:rFonts w:ascii="Times New Roman" w:hAnsi="Times New Roman" w:cs="Times New Roman"/>
          <w:b/>
          <w:bCs/>
          <w:sz w:val="28"/>
          <w:szCs w:val="28"/>
          <w:lang w:eastAsia="ru-RU"/>
        </w:rPr>
      </w:pPr>
      <w:proofErr w:type="spellStart"/>
      <w:r w:rsidRPr="001C5CBA">
        <w:rPr>
          <w:rFonts w:ascii="Times New Roman" w:hAnsi="Times New Roman" w:cs="Times New Roman"/>
          <w:b/>
          <w:bCs/>
          <w:sz w:val="28"/>
          <w:szCs w:val="28"/>
          <w:lang w:eastAsia="ru-RU"/>
        </w:rPr>
        <w:t>Заступник</w:t>
      </w:r>
      <w:proofErr w:type="spellEnd"/>
      <w:r w:rsidRPr="001C5CBA">
        <w:rPr>
          <w:rFonts w:ascii="Times New Roman" w:hAnsi="Times New Roman" w:cs="Times New Roman"/>
          <w:b/>
          <w:bCs/>
          <w:sz w:val="28"/>
          <w:szCs w:val="28"/>
          <w:lang w:eastAsia="ru-RU"/>
        </w:rPr>
        <w:t xml:space="preserve"> </w:t>
      </w:r>
      <w:proofErr w:type="spellStart"/>
      <w:r w:rsidRPr="001C5CBA">
        <w:rPr>
          <w:rFonts w:ascii="Times New Roman" w:hAnsi="Times New Roman" w:cs="Times New Roman"/>
          <w:b/>
          <w:bCs/>
          <w:sz w:val="28"/>
          <w:szCs w:val="28"/>
          <w:lang w:eastAsia="ru-RU"/>
        </w:rPr>
        <w:t>селищного</w:t>
      </w:r>
      <w:proofErr w:type="spellEnd"/>
      <w:r w:rsidRPr="001C5CBA">
        <w:rPr>
          <w:rFonts w:ascii="Times New Roman" w:hAnsi="Times New Roman" w:cs="Times New Roman"/>
          <w:b/>
          <w:bCs/>
          <w:sz w:val="28"/>
          <w:szCs w:val="28"/>
          <w:lang w:eastAsia="ru-RU"/>
        </w:rPr>
        <w:t xml:space="preserve"> </w:t>
      </w:r>
      <w:proofErr w:type="spellStart"/>
      <w:r w:rsidRPr="001C5CBA">
        <w:rPr>
          <w:rFonts w:ascii="Times New Roman" w:hAnsi="Times New Roman" w:cs="Times New Roman"/>
          <w:b/>
          <w:bCs/>
          <w:sz w:val="28"/>
          <w:szCs w:val="28"/>
          <w:lang w:eastAsia="ru-RU"/>
        </w:rPr>
        <w:t>голови</w:t>
      </w:r>
      <w:proofErr w:type="spellEnd"/>
      <w:r w:rsidRPr="001C5CBA">
        <w:rPr>
          <w:rFonts w:ascii="Times New Roman" w:hAnsi="Times New Roman" w:cs="Times New Roman"/>
          <w:b/>
          <w:bCs/>
          <w:sz w:val="28"/>
          <w:szCs w:val="28"/>
          <w:lang w:eastAsia="ru-RU"/>
        </w:rPr>
        <w:tab/>
      </w:r>
      <w:r w:rsidRPr="001C5CBA">
        <w:rPr>
          <w:rFonts w:ascii="Times New Roman" w:hAnsi="Times New Roman" w:cs="Times New Roman"/>
          <w:b/>
          <w:bCs/>
          <w:sz w:val="28"/>
          <w:szCs w:val="28"/>
          <w:lang w:eastAsia="ru-RU"/>
        </w:rPr>
        <w:tab/>
        <w:t xml:space="preserve"> </w:t>
      </w:r>
      <w:r w:rsidR="00351D51">
        <w:rPr>
          <w:rFonts w:ascii="Times New Roman" w:hAnsi="Times New Roman" w:cs="Times New Roman"/>
          <w:b/>
          <w:bCs/>
          <w:sz w:val="28"/>
          <w:szCs w:val="28"/>
          <w:lang w:val="uk-UA" w:eastAsia="ru-RU"/>
        </w:rPr>
        <w:t xml:space="preserve">          </w:t>
      </w:r>
      <w:r w:rsidRPr="001C5CBA">
        <w:rPr>
          <w:rFonts w:ascii="Times New Roman" w:hAnsi="Times New Roman" w:cs="Times New Roman"/>
          <w:b/>
          <w:bCs/>
          <w:sz w:val="28"/>
          <w:szCs w:val="28"/>
          <w:lang w:eastAsia="ru-RU"/>
        </w:rPr>
        <w:t xml:space="preserve">     </w:t>
      </w:r>
      <w:proofErr w:type="spellStart"/>
      <w:r w:rsidRPr="001C5CBA">
        <w:rPr>
          <w:rFonts w:ascii="Times New Roman" w:hAnsi="Times New Roman" w:cs="Times New Roman"/>
          <w:b/>
          <w:bCs/>
          <w:sz w:val="28"/>
          <w:szCs w:val="28"/>
          <w:lang w:eastAsia="ru-RU"/>
        </w:rPr>
        <w:t>Анатолій</w:t>
      </w:r>
      <w:proofErr w:type="spellEnd"/>
      <w:r w:rsidRPr="001C5CBA">
        <w:rPr>
          <w:rFonts w:ascii="Times New Roman" w:hAnsi="Times New Roman" w:cs="Times New Roman"/>
          <w:b/>
          <w:bCs/>
          <w:sz w:val="28"/>
          <w:szCs w:val="28"/>
          <w:lang w:eastAsia="ru-RU"/>
        </w:rPr>
        <w:t xml:space="preserve"> КАРБОВСЬКИЙ</w:t>
      </w:r>
    </w:p>
    <w:p w14:paraId="57AB7BBD" w14:textId="02ED0DD9" w:rsidR="00F34230" w:rsidRDefault="00F34230" w:rsidP="00EA28ED">
      <w:pPr>
        <w:spacing w:after="0" w:line="240" w:lineRule="auto"/>
        <w:rPr>
          <w:rFonts w:ascii="Times New Roman" w:eastAsia="Times New Roman" w:hAnsi="Times New Roman" w:cs="Times New Roman"/>
          <w:color w:val="000000" w:themeColor="text1"/>
          <w:sz w:val="28"/>
          <w:szCs w:val="28"/>
          <w:lang w:val="uk-UA"/>
        </w:rPr>
      </w:pPr>
      <w:r>
        <w:rPr>
          <w:rFonts w:ascii="Times New Roman" w:eastAsia="Times New Roman" w:hAnsi="Times New Roman" w:cs="Times New Roman"/>
          <w:color w:val="000000" w:themeColor="text1"/>
          <w:sz w:val="28"/>
          <w:szCs w:val="28"/>
          <w:lang w:val="uk-UA"/>
        </w:rPr>
        <w:br w:type="page"/>
      </w:r>
    </w:p>
    <w:p w14:paraId="2DF7ED74" w14:textId="77777777" w:rsidR="00351D51" w:rsidRDefault="00351D51" w:rsidP="00EA28ED">
      <w:pPr>
        <w:tabs>
          <w:tab w:val="left" w:pos="6630"/>
        </w:tabs>
        <w:spacing w:after="0" w:line="240" w:lineRule="auto"/>
        <w:ind w:left="5529"/>
        <w:rPr>
          <w:rFonts w:ascii="Times New Roman" w:eastAsia="Times New Roman" w:hAnsi="Times New Roman" w:cs="Times New Roman"/>
          <w:iCs/>
          <w:color w:val="000000" w:themeColor="text1"/>
          <w:sz w:val="28"/>
          <w:szCs w:val="28"/>
          <w:lang w:val="uk-UA"/>
        </w:rPr>
      </w:pPr>
    </w:p>
    <w:p w14:paraId="5E4C514B" w14:textId="23AC8F08" w:rsidR="000D0A2D" w:rsidRPr="00157B2B" w:rsidRDefault="00F34230" w:rsidP="00EA28ED">
      <w:pPr>
        <w:tabs>
          <w:tab w:val="left" w:pos="6630"/>
        </w:tabs>
        <w:spacing w:after="0" w:line="240" w:lineRule="auto"/>
        <w:ind w:left="5529"/>
        <w:rPr>
          <w:rFonts w:ascii="Times New Roman" w:eastAsia="Times New Roman" w:hAnsi="Times New Roman" w:cs="Times New Roman"/>
          <w:iCs/>
          <w:color w:val="000000" w:themeColor="text1"/>
          <w:sz w:val="28"/>
          <w:szCs w:val="28"/>
          <w:lang w:val="uk-UA"/>
        </w:rPr>
      </w:pPr>
      <w:r>
        <w:rPr>
          <w:rFonts w:ascii="Times New Roman" w:eastAsia="Times New Roman" w:hAnsi="Times New Roman" w:cs="Times New Roman"/>
          <w:iCs/>
          <w:color w:val="000000" w:themeColor="text1"/>
          <w:sz w:val="28"/>
          <w:szCs w:val="28"/>
          <w:lang w:val="uk-UA"/>
        </w:rPr>
        <w:t>ЗАТВЕРДЖЕНО</w:t>
      </w:r>
    </w:p>
    <w:p w14:paraId="30D79A1E" w14:textId="575EBD3A" w:rsidR="000D0A2D" w:rsidRPr="00157B2B" w:rsidRDefault="00F34230" w:rsidP="00EA28ED">
      <w:pPr>
        <w:tabs>
          <w:tab w:val="left" w:pos="6630"/>
        </w:tabs>
        <w:spacing w:after="0" w:line="240" w:lineRule="auto"/>
        <w:ind w:left="5529"/>
        <w:rPr>
          <w:rFonts w:ascii="Times New Roman" w:eastAsia="Times New Roman" w:hAnsi="Times New Roman" w:cs="Times New Roman"/>
          <w:iCs/>
          <w:color w:val="000000" w:themeColor="text1"/>
          <w:sz w:val="28"/>
          <w:szCs w:val="28"/>
          <w:lang w:val="uk-UA"/>
        </w:rPr>
      </w:pPr>
      <w:r>
        <w:rPr>
          <w:rFonts w:ascii="Times New Roman" w:eastAsia="Times New Roman" w:hAnsi="Times New Roman" w:cs="Times New Roman"/>
          <w:iCs/>
          <w:color w:val="000000" w:themeColor="text1"/>
          <w:sz w:val="28"/>
          <w:szCs w:val="28"/>
          <w:lang w:val="uk-UA"/>
        </w:rPr>
        <w:t>Р</w:t>
      </w:r>
      <w:r w:rsidRPr="00157B2B">
        <w:rPr>
          <w:rFonts w:ascii="Times New Roman" w:eastAsia="Times New Roman" w:hAnsi="Times New Roman" w:cs="Times New Roman"/>
          <w:iCs/>
          <w:color w:val="000000" w:themeColor="text1"/>
          <w:sz w:val="28"/>
          <w:szCs w:val="28"/>
          <w:lang w:val="uk-UA"/>
        </w:rPr>
        <w:t>ішення викон</w:t>
      </w:r>
      <w:r w:rsidR="009169F4" w:rsidRPr="00157B2B">
        <w:rPr>
          <w:rFonts w:ascii="Times New Roman" w:eastAsia="Times New Roman" w:hAnsi="Times New Roman" w:cs="Times New Roman"/>
          <w:iCs/>
          <w:color w:val="000000" w:themeColor="text1"/>
          <w:sz w:val="28"/>
          <w:szCs w:val="28"/>
          <w:lang w:val="uk-UA"/>
        </w:rPr>
        <w:t>авчого</w:t>
      </w:r>
      <w:r>
        <w:rPr>
          <w:rFonts w:ascii="Times New Roman" w:eastAsia="Times New Roman" w:hAnsi="Times New Roman" w:cs="Times New Roman"/>
          <w:iCs/>
          <w:color w:val="000000" w:themeColor="text1"/>
          <w:sz w:val="28"/>
          <w:szCs w:val="28"/>
          <w:lang w:val="uk-UA"/>
        </w:rPr>
        <w:t xml:space="preserve"> </w:t>
      </w:r>
      <w:r w:rsidR="00E17D46" w:rsidRPr="00157B2B">
        <w:rPr>
          <w:rFonts w:ascii="Times New Roman" w:eastAsia="Times New Roman" w:hAnsi="Times New Roman" w:cs="Times New Roman"/>
          <w:iCs/>
          <w:color w:val="000000" w:themeColor="text1"/>
          <w:sz w:val="28"/>
          <w:szCs w:val="28"/>
          <w:lang w:val="uk-UA"/>
        </w:rPr>
        <w:t xml:space="preserve">комітету </w:t>
      </w:r>
      <w:r>
        <w:rPr>
          <w:rFonts w:ascii="Times New Roman" w:eastAsia="Times New Roman" w:hAnsi="Times New Roman" w:cs="Times New Roman"/>
          <w:iCs/>
          <w:color w:val="000000" w:themeColor="text1"/>
          <w:sz w:val="28"/>
          <w:szCs w:val="28"/>
          <w:lang w:val="uk-UA"/>
        </w:rPr>
        <w:t xml:space="preserve">Макарівської </w:t>
      </w:r>
      <w:r w:rsidR="00E17D46" w:rsidRPr="00157B2B">
        <w:rPr>
          <w:rFonts w:ascii="Times New Roman" w:eastAsia="Times New Roman" w:hAnsi="Times New Roman" w:cs="Times New Roman"/>
          <w:iCs/>
          <w:color w:val="000000" w:themeColor="text1"/>
          <w:sz w:val="28"/>
          <w:szCs w:val="28"/>
          <w:lang w:val="uk-UA"/>
        </w:rPr>
        <w:t>селищної ради</w:t>
      </w:r>
    </w:p>
    <w:p w14:paraId="5A402BA4" w14:textId="7296D0D1" w:rsidR="000D0A2D" w:rsidRPr="00157B2B" w:rsidRDefault="00000000" w:rsidP="00EA28ED">
      <w:pPr>
        <w:tabs>
          <w:tab w:val="left" w:pos="6630"/>
        </w:tabs>
        <w:spacing w:after="0" w:line="240" w:lineRule="auto"/>
        <w:ind w:left="5529"/>
        <w:rPr>
          <w:rFonts w:ascii="Times New Roman" w:eastAsia="Times New Roman" w:hAnsi="Times New Roman" w:cs="Times New Roman"/>
          <w:iCs/>
          <w:color w:val="000000" w:themeColor="text1"/>
          <w:sz w:val="28"/>
          <w:szCs w:val="28"/>
          <w:lang w:val="uk-UA"/>
        </w:rPr>
      </w:pPr>
      <w:r w:rsidRPr="00157B2B">
        <w:rPr>
          <w:rFonts w:ascii="Times New Roman" w:eastAsia="Times New Roman" w:hAnsi="Times New Roman" w:cs="Times New Roman"/>
          <w:iCs/>
          <w:color w:val="000000" w:themeColor="text1"/>
          <w:sz w:val="28"/>
          <w:szCs w:val="28"/>
          <w:lang w:val="uk-UA"/>
        </w:rPr>
        <w:t xml:space="preserve">від </w:t>
      </w:r>
      <w:r w:rsidR="00F34230">
        <w:rPr>
          <w:rFonts w:ascii="Times New Roman" w:eastAsia="Times New Roman" w:hAnsi="Times New Roman" w:cs="Times New Roman"/>
          <w:iCs/>
          <w:color w:val="000000" w:themeColor="text1"/>
          <w:sz w:val="28"/>
          <w:szCs w:val="28"/>
          <w:lang w:val="uk-UA"/>
        </w:rPr>
        <w:t>29.08</w:t>
      </w:r>
      <w:r w:rsidRPr="00157B2B">
        <w:rPr>
          <w:rFonts w:ascii="Times New Roman" w:eastAsia="Times New Roman" w:hAnsi="Times New Roman" w:cs="Times New Roman"/>
          <w:iCs/>
          <w:color w:val="000000" w:themeColor="text1"/>
          <w:sz w:val="28"/>
          <w:szCs w:val="28"/>
          <w:lang w:val="uk-UA"/>
        </w:rPr>
        <w:t>.2025 №</w:t>
      </w:r>
      <w:r w:rsidR="00F34230">
        <w:rPr>
          <w:rFonts w:ascii="Times New Roman" w:eastAsia="Times New Roman" w:hAnsi="Times New Roman" w:cs="Times New Roman"/>
          <w:iCs/>
          <w:color w:val="000000" w:themeColor="text1"/>
          <w:sz w:val="28"/>
          <w:szCs w:val="28"/>
          <w:lang w:val="uk-UA"/>
        </w:rPr>
        <w:t xml:space="preserve"> </w:t>
      </w:r>
      <w:r w:rsidR="00EA28ED">
        <w:rPr>
          <w:rFonts w:ascii="Times New Roman" w:eastAsia="Times New Roman" w:hAnsi="Times New Roman" w:cs="Times New Roman"/>
          <w:iCs/>
          <w:color w:val="000000" w:themeColor="text1"/>
          <w:sz w:val="28"/>
          <w:szCs w:val="28"/>
          <w:lang w:val="uk-UA"/>
        </w:rPr>
        <w:t>785</w:t>
      </w:r>
    </w:p>
    <w:p w14:paraId="6AD71C00" w14:textId="77777777" w:rsidR="000D0A2D" w:rsidRPr="00157B2B" w:rsidRDefault="000D0A2D" w:rsidP="00EA28ED">
      <w:pPr>
        <w:spacing w:after="0" w:line="240" w:lineRule="auto"/>
        <w:jc w:val="center"/>
        <w:rPr>
          <w:rFonts w:ascii="Times New Roman" w:eastAsia="Times New Roman" w:hAnsi="Times New Roman" w:cs="Times New Roman"/>
          <w:b/>
          <w:color w:val="000000" w:themeColor="text1"/>
          <w:sz w:val="28"/>
          <w:szCs w:val="28"/>
          <w:lang w:val="uk-UA"/>
        </w:rPr>
      </w:pPr>
    </w:p>
    <w:p w14:paraId="595A1BA4"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ПОРЯДОК</w:t>
      </w:r>
    </w:p>
    <w:p w14:paraId="70E3554A"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формування фонду житла, призначеного для тимчасового проживання внутрішньо переміщених осіб, обліку та надання такого житла для тимчасового проживання внутрішньо переміщених осіб на території Макарівської селищної територіальної громади </w:t>
      </w:r>
    </w:p>
    <w:p w14:paraId="5C4BFB9B"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6A004FBC" w14:textId="050D4395"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Цей Порядок формування фонду житла, призначеного для тимчасового проживання внутрішньо переміщених осіб, обліку та надання такого житла для тимчасового проживання внутрішньо переміщених осіб на території Макарівської селищної територіальної громади (далі – Порядок) розроблено відповідно до Конституції України, Житлового кодексу України, Закону України «Про забезпечення прав і свобод внутрішньо переміщених осіб»</w:t>
      </w:r>
      <w:r w:rsidRPr="00157B2B">
        <w:rPr>
          <w:rFonts w:ascii="Times New Roman" w:eastAsia="Times New Roman" w:hAnsi="Times New Roman" w:cs="Times New Roman"/>
          <w:b/>
          <w:color w:val="000000" w:themeColor="text1"/>
          <w:sz w:val="28"/>
          <w:szCs w:val="28"/>
          <w:lang w:val="uk-UA"/>
        </w:rPr>
        <w:t xml:space="preserve"> </w:t>
      </w:r>
      <w:r w:rsidRPr="00157B2B">
        <w:rPr>
          <w:rFonts w:ascii="Times New Roman" w:eastAsia="Times New Roman" w:hAnsi="Times New Roman" w:cs="Times New Roman"/>
          <w:color w:val="000000" w:themeColor="text1"/>
          <w:sz w:val="28"/>
          <w:szCs w:val="28"/>
          <w:lang w:val="uk-UA"/>
        </w:rPr>
        <w:t>(далі - закон про ВПО), Закону України «Про місцеве самоврядування», постанов Кабінету Міністрів України від 29</w:t>
      </w:r>
      <w:r w:rsidR="00E90EFD" w:rsidRPr="00157B2B">
        <w:rPr>
          <w:rFonts w:ascii="Times New Roman" w:eastAsia="Times New Roman" w:hAnsi="Times New Roman" w:cs="Times New Roman"/>
          <w:color w:val="000000" w:themeColor="text1"/>
          <w:sz w:val="28"/>
          <w:szCs w:val="28"/>
          <w:lang w:val="uk-UA"/>
        </w:rPr>
        <w:t>.04.</w:t>
      </w:r>
      <w:r w:rsidRPr="00157B2B">
        <w:rPr>
          <w:rFonts w:ascii="Times New Roman" w:eastAsia="Times New Roman" w:hAnsi="Times New Roman" w:cs="Times New Roman"/>
          <w:color w:val="000000" w:themeColor="text1"/>
          <w:sz w:val="28"/>
          <w:szCs w:val="28"/>
          <w:lang w:val="uk-UA"/>
        </w:rPr>
        <w:t xml:space="preserve">2022 № 495 «Деякі заходи з формування фондів житла, призначеного для тимчасового проживання внутрішньо переміщених осіб» </w:t>
      </w:r>
      <w:r w:rsidR="00E90EFD" w:rsidRPr="00157B2B">
        <w:rPr>
          <w:rFonts w:ascii="Times New Roman" w:eastAsia="Times New Roman" w:hAnsi="Times New Roman" w:cs="Times New Roman"/>
          <w:color w:val="000000" w:themeColor="text1"/>
          <w:sz w:val="28"/>
          <w:szCs w:val="28"/>
          <w:lang w:val="uk-UA"/>
        </w:rPr>
        <w:t xml:space="preserve">та від </w:t>
      </w:r>
      <w:r w:rsidR="00E90EFD" w:rsidRPr="00157B2B">
        <w:rPr>
          <w:rFonts w:ascii="Times New Roman" w:hAnsi="Times New Roman" w:cs="Times New Roman"/>
          <w:color w:val="000000" w:themeColor="text1"/>
          <w:sz w:val="28"/>
          <w:szCs w:val="28"/>
          <w:lang w:val="uk-UA"/>
        </w:rPr>
        <w:t>31.03.2004 року № 422 «Про затвердження Порядку формування фондів житла для тимчасового проживання та Порядку надання і користування житловим приміщенням з фондів житла для тимчасового проживання»</w:t>
      </w:r>
      <w:r w:rsidR="00E90EFD" w:rsidRPr="00157B2B">
        <w:rPr>
          <w:color w:val="000000" w:themeColor="text1"/>
          <w:sz w:val="28"/>
          <w:szCs w:val="28"/>
          <w:lang w:val="uk-UA"/>
        </w:rPr>
        <w:t xml:space="preserve">, </w:t>
      </w:r>
      <w:r w:rsidRPr="00157B2B">
        <w:rPr>
          <w:rFonts w:ascii="Times New Roman" w:eastAsia="Times New Roman" w:hAnsi="Times New Roman" w:cs="Times New Roman"/>
          <w:color w:val="000000" w:themeColor="text1"/>
          <w:sz w:val="28"/>
          <w:szCs w:val="28"/>
          <w:lang w:val="uk-UA"/>
        </w:rPr>
        <w:t xml:space="preserve">з метою </w:t>
      </w:r>
      <w:r w:rsidR="00E90EFD" w:rsidRPr="00157B2B">
        <w:rPr>
          <w:rFonts w:ascii="Times New Roman" w:hAnsi="Times New Roman"/>
          <w:color w:val="000000" w:themeColor="text1"/>
          <w:sz w:val="28"/>
          <w:szCs w:val="28"/>
          <w:lang w:val="uk-UA"/>
        </w:rPr>
        <w:t>визначення</w:t>
      </w:r>
      <w:r w:rsidRPr="00157B2B">
        <w:rPr>
          <w:rFonts w:ascii="Times New Roman" w:eastAsia="Times New Roman" w:hAnsi="Times New Roman" w:cs="Times New Roman"/>
          <w:color w:val="000000" w:themeColor="text1"/>
          <w:sz w:val="28"/>
          <w:szCs w:val="28"/>
          <w:lang w:val="uk-UA"/>
        </w:rPr>
        <w:t xml:space="preserve"> порядку формування на території Макарівської селищної територіальної громади фонду житла, призначеного для тимчасового проживання внутрішньо переміщених осіб, обліку та надання такого житла для тимчасового проживання внутрішньо переміщених осіб.</w:t>
      </w:r>
    </w:p>
    <w:p w14:paraId="28FFC4C0" w14:textId="77777777" w:rsidR="000D0A2D" w:rsidRPr="00157B2B" w:rsidRDefault="000D0A2D"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p>
    <w:p w14:paraId="772BD157" w14:textId="77777777" w:rsidR="000D0A2D" w:rsidRPr="00157B2B" w:rsidRDefault="00000000"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1. Визначення термінів</w:t>
      </w:r>
    </w:p>
    <w:p w14:paraId="670ADD6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У цьому Порядку наступні терміни мають таке значення:</w:t>
      </w:r>
    </w:p>
    <w:p w14:paraId="26DCC0B7" w14:textId="0ED1A88D"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«багатодітна сім’я»</w:t>
      </w:r>
      <w:r w:rsidRPr="00157B2B">
        <w:rPr>
          <w:rFonts w:ascii="Times New Roman" w:eastAsia="Times New Roman" w:hAnsi="Times New Roman" w:cs="Times New Roman"/>
          <w:color w:val="000000" w:themeColor="text1"/>
          <w:sz w:val="28"/>
          <w:szCs w:val="28"/>
          <w:lang w:val="uk-UA"/>
        </w:rPr>
        <w:t xml:space="preserve"> означає сім’ю, в якій подружжя (чоловік та жінка) перебуває у зареєстрованому шлюбі, разом проживає та виховує трьох і більше дітей, у тому числі кожного з подружжя, або один батько (одна мати), який (яка) проживає разом з трьома і більше дітьми та самостійно їх виховує. До складу багатодітної сім’ї включаються також діти, які навчаються за денною або дуальною формою здобуття освіти у закладах загальної середньої, професійної (професійно-технічної), фахової </w:t>
      </w:r>
      <w:proofErr w:type="spellStart"/>
      <w:r w:rsidRPr="00157B2B">
        <w:rPr>
          <w:rFonts w:ascii="Times New Roman" w:eastAsia="Times New Roman" w:hAnsi="Times New Roman" w:cs="Times New Roman"/>
          <w:color w:val="000000" w:themeColor="text1"/>
          <w:sz w:val="28"/>
          <w:szCs w:val="28"/>
          <w:lang w:val="uk-UA"/>
        </w:rPr>
        <w:t>передвищої</w:t>
      </w:r>
      <w:proofErr w:type="spellEnd"/>
      <w:r w:rsidRPr="00157B2B">
        <w:rPr>
          <w:rFonts w:ascii="Times New Roman" w:eastAsia="Times New Roman" w:hAnsi="Times New Roman" w:cs="Times New Roman"/>
          <w:color w:val="000000" w:themeColor="text1"/>
          <w:sz w:val="28"/>
          <w:szCs w:val="28"/>
          <w:lang w:val="uk-UA"/>
        </w:rPr>
        <w:t xml:space="preserve"> та вищої освіти, - до закінчення закладів освіти, але не довше ніж до досягнення ними 23 рокі</w:t>
      </w:r>
      <w:r w:rsidR="009169F4" w:rsidRPr="00157B2B">
        <w:rPr>
          <w:rFonts w:ascii="Times New Roman" w:eastAsia="Times New Roman" w:hAnsi="Times New Roman" w:cs="Times New Roman"/>
          <w:color w:val="000000" w:themeColor="text1"/>
          <w:sz w:val="28"/>
          <w:szCs w:val="28"/>
          <w:lang w:val="uk-UA"/>
        </w:rPr>
        <w:t>в;</w:t>
      </w:r>
    </w:p>
    <w:p w14:paraId="7DD9EF7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«внутрішньо переміщена особа»</w:t>
      </w:r>
      <w:r w:rsidRPr="00157B2B">
        <w:rPr>
          <w:rFonts w:ascii="Times New Roman" w:eastAsia="Times New Roman" w:hAnsi="Times New Roman" w:cs="Times New Roman"/>
          <w:color w:val="000000" w:themeColor="text1"/>
          <w:sz w:val="28"/>
          <w:szCs w:val="28"/>
          <w:lang w:val="uk-UA"/>
        </w:rPr>
        <w:t xml:space="preserve"> або «</w:t>
      </w:r>
      <w:r w:rsidRPr="00157B2B">
        <w:rPr>
          <w:rFonts w:ascii="Times New Roman" w:eastAsia="Times New Roman" w:hAnsi="Times New Roman" w:cs="Times New Roman"/>
          <w:b/>
          <w:color w:val="000000" w:themeColor="text1"/>
          <w:sz w:val="28"/>
          <w:szCs w:val="28"/>
          <w:lang w:val="uk-UA"/>
        </w:rPr>
        <w:t>ВПО»</w:t>
      </w:r>
      <w:r w:rsidRPr="00157B2B">
        <w:rPr>
          <w:rFonts w:ascii="Times New Roman" w:eastAsia="Times New Roman" w:hAnsi="Times New Roman" w:cs="Times New Roman"/>
          <w:color w:val="000000" w:themeColor="text1"/>
          <w:sz w:val="28"/>
          <w:szCs w:val="28"/>
          <w:lang w:val="uk-UA"/>
        </w:rPr>
        <w:t xml:space="preserve"> означає громадянина України, іноземця або особу без громадянства, яка перебуває на території України на законних підставах та має право на постійне проживання в Україні, яку змусили залишити або покинути своє місце проживання у результаті або з метою уникнення негативних наслідків збройного конфлікту, тимчасової окупації, повсюдних проявів насильства, порушень прав людини та надзвичайних ситуацій природного чи техногенного характеру, та статус якої підтверджується довідкою про взяття на облік внутрішньо переміщеної особи, яка видається відповідно до Закону про ВПО.</w:t>
      </w:r>
    </w:p>
    <w:p w14:paraId="2CC490E8" w14:textId="40F8C068"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lastRenderedPageBreak/>
        <w:t>«дитина»</w:t>
      </w:r>
      <w:r w:rsidRPr="00157B2B">
        <w:rPr>
          <w:rFonts w:ascii="Times New Roman" w:eastAsia="Times New Roman" w:hAnsi="Times New Roman" w:cs="Times New Roman"/>
          <w:color w:val="000000" w:themeColor="text1"/>
          <w:sz w:val="28"/>
          <w:szCs w:val="28"/>
          <w:lang w:val="uk-UA"/>
        </w:rPr>
        <w:t xml:space="preserve"> означає особу до досягнення нею повноліття</w:t>
      </w:r>
      <w:r w:rsidR="009169F4" w:rsidRPr="00157B2B">
        <w:rPr>
          <w:rFonts w:ascii="Times New Roman" w:eastAsia="Times New Roman" w:hAnsi="Times New Roman" w:cs="Times New Roman"/>
          <w:color w:val="000000" w:themeColor="text1"/>
          <w:sz w:val="28"/>
          <w:szCs w:val="28"/>
          <w:lang w:val="uk-UA"/>
        </w:rPr>
        <w:t>;</w:t>
      </w:r>
    </w:p>
    <w:p w14:paraId="0BF7E4AF" w14:textId="12DCDCA6"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«договір користування»</w:t>
      </w:r>
      <w:r w:rsidRPr="00157B2B">
        <w:rPr>
          <w:rFonts w:ascii="Times New Roman" w:eastAsia="Times New Roman" w:hAnsi="Times New Roman" w:cs="Times New Roman"/>
          <w:color w:val="000000" w:themeColor="text1"/>
          <w:sz w:val="28"/>
          <w:szCs w:val="28"/>
          <w:lang w:val="uk-UA"/>
        </w:rPr>
        <w:t xml:space="preserve"> означає договір користування житловим приміщенням з Фонду, який укладається між внутрішньо переміщеною особою (уповноваженою нею особою) та балансоутримувачем такого житла за формою, встановленою у Додатку 6 до цього Порядку. Балансоутримувач житлового приміщення з Фонду визначається рішенням виконавчого комітету Макарівської селищної ради</w:t>
      </w:r>
      <w:r w:rsidR="009169F4" w:rsidRPr="00157B2B">
        <w:rPr>
          <w:rFonts w:ascii="Times New Roman" w:eastAsia="Times New Roman" w:hAnsi="Times New Roman" w:cs="Times New Roman"/>
          <w:color w:val="000000" w:themeColor="text1"/>
          <w:sz w:val="28"/>
          <w:szCs w:val="28"/>
          <w:lang w:val="uk-UA"/>
        </w:rPr>
        <w:t>;</w:t>
      </w:r>
    </w:p>
    <w:p w14:paraId="400CBD3B" w14:textId="0DD9A8EF"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«єдина інформаційна база даних про внутрішньо переміщених осіб»</w:t>
      </w:r>
      <w:r w:rsidRPr="00157B2B">
        <w:rPr>
          <w:rFonts w:ascii="Times New Roman" w:eastAsia="Times New Roman" w:hAnsi="Times New Roman" w:cs="Times New Roman"/>
          <w:color w:val="000000" w:themeColor="text1"/>
          <w:sz w:val="28"/>
          <w:szCs w:val="28"/>
          <w:lang w:val="uk-UA"/>
        </w:rPr>
        <w:t xml:space="preserve"> означає інформаційну базу даних про внутрішньо переміщених осіб, яка створюється з метою обліку таких осіб та ведеться відповідно до постанови Кабінету Міністрів України № 646 від 22 вересня 2022 року</w:t>
      </w:r>
      <w:r w:rsidR="009169F4" w:rsidRPr="00157B2B">
        <w:rPr>
          <w:rFonts w:ascii="Times New Roman" w:eastAsia="Times New Roman" w:hAnsi="Times New Roman" w:cs="Times New Roman"/>
          <w:color w:val="000000" w:themeColor="text1"/>
          <w:sz w:val="28"/>
          <w:szCs w:val="28"/>
          <w:lang w:val="uk-UA"/>
        </w:rPr>
        <w:t>;</w:t>
      </w:r>
    </w:p>
    <w:p w14:paraId="43C447FD" w14:textId="1A2BA16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bookmarkStart w:id="0" w:name="_heading=h.lbpj1we64lm" w:colFirst="0" w:colLast="0"/>
      <w:bookmarkEnd w:id="0"/>
      <w:r w:rsidRPr="00157B2B">
        <w:rPr>
          <w:rFonts w:ascii="Times New Roman" w:eastAsia="Times New Roman" w:hAnsi="Times New Roman" w:cs="Times New Roman"/>
          <w:b/>
          <w:color w:val="000000" w:themeColor="text1"/>
          <w:sz w:val="28"/>
          <w:szCs w:val="28"/>
          <w:lang w:val="uk-UA"/>
        </w:rPr>
        <w:t>«закон про ВПО»</w:t>
      </w:r>
      <w:r w:rsidRPr="00157B2B">
        <w:rPr>
          <w:rFonts w:ascii="Times New Roman" w:eastAsia="Times New Roman" w:hAnsi="Times New Roman" w:cs="Times New Roman"/>
          <w:color w:val="000000" w:themeColor="text1"/>
          <w:sz w:val="28"/>
          <w:szCs w:val="28"/>
          <w:lang w:val="uk-UA"/>
        </w:rPr>
        <w:t xml:space="preserve"> має значення, надане цьому терміну у преамбулі вище</w:t>
      </w:r>
      <w:r w:rsidR="009169F4" w:rsidRPr="00157B2B">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 xml:space="preserve"> </w:t>
      </w:r>
    </w:p>
    <w:p w14:paraId="5C0AA0A8" w14:textId="0588C3BA"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«малолітня дитина»</w:t>
      </w:r>
      <w:r w:rsidRPr="00157B2B">
        <w:rPr>
          <w:rFonts w:ascii="Times New Roman" w:eastAsia="Times New Roman" w:hAnsi="Times New Roman" w:cs="Times New Roman"/>
          <w:color w:val="000000" w:themeColor="text1"/>
          <w:sz w:val="28"/>
          <w:szCs w:val="28"/>
          <w:lang w:val="uk-UA"/>
        </w:rPr>
        <w:t xml:space="preserve"> означає особу до досягнення нею чотирнадцяти років</w:t>
      </w:r>
      <w:r w:rsidR="009169F4" w:rsidRPr="00157B2B">
        <w:rPr>
          <w:rFonts w:ascii="Times New Roman" w:eastAsia="Times New Roman" w:hAnsi="Times New Roman" w:cs="Times New Roman"/>
          <w:color w:val="000000" w:themeColor="text1"/>
          <w:sz w:val="28"/>
          <w:szCs w:val="28"/>
          <w:lang w:val="uk-UA"/>
        </w:rPr>
        <w:t>;</w:t>
      </w:r>
    </w:p>
    <w:p w14:paraId="1EC22E84" w14:textId="49D3F89A"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«селищна рада»</w:t>
      </w:r>
      <w:r w:rsidRPr="00157B2B">
        <w:rPr>
          <w:rFonts w:ascii="Times New Roman" w:eastAsia="Times New Roman" w:hAnsi="Times New Roman" w:cs="Times New Roman"/>
          <w:color w:val="000000" w:themeColor="text1"/>
          <w:sz w:val="28"/>
          <w:szCs w:val="28"/>
          <w:lang w:val="uk-UA"/>
        </w:rPr>
        <w:t xml:space="preserve"> означає Макарівську селищну раду, яка представляє Макарівську селищну територіальну громаду та здійснює від її імені та в її інтересах функції та повноваження місцевого самоврядування</w:t>
      </w:r>
      <w:r w:rsidR="009169F4" w:rsidRPr="00157B2B">
        <w:rPr>
          <w:rFonts w:ascii="Times New Roman" w:eastAsia="Times New Roman" w:hAnsi="Times New Roman" w:cs="Times New Roman"/>
          <w:color w:val="000000" w:themeColor="text1"/>
          <w:sz w:val="28"/>
          <w:szCs w:val="28"/>
          <w:lang w:val="uk-UA"/>
        </w:rPr>
        <w:t>;</w:t>
      </w:r>
    </w:p>
    <w:p w14:paraId="1A7F3D7F" w14:textId="4C36274F"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«неповнолітня дитина»</w:t>
      </w:r>
      <w:r w:rsidRPr="00157B2B">
        <w:rPr>
          <w:rFonts w:ascii="Times New Roman" w:eastAsia="Times New Roman" w:hAnsi="Times New Roman" w:cs="Times New Roman"/>
          <w:color w:val="000000" w:themeColor="text1"/>
          <w:sz w:val="28"/>
          <w:szCs w:val="28"/>
          <w:lang w:val="uk-UA"/>
        </w:rPr>
        <w:t xml:space="preserve"> означає особу у віці від чотирнадцяти до вісімнадцяти років</w:t>
      </w:r>
      <w:r w:rsidR="009169F4" w:rsidRPr="00157B2B">
        <w:rPr>
          <w:rFonts w:ascii="Times New Roman" w:eastAsia="Times New Roman" w:hAnsi="Times New Roman" w:cs="Times New Roman"/>
          <w:color w:val="000000" w:themeColor="text1"/>
          <w:sz w:val="28"/>
          <w:szCs w:val="28"/>
          <w:lang w:val="uk-UA"/>
        </w:rPr>
        <w:t>;</w:t>
      </w:r>
    </w:p>
    <w:p w14:paraId="1E66E5D0" w14:textId="07F649E5"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«органи державної реєстрації актів цивільного стану»</w:t>
      </w:r>
      <w:r w:rsidRPr="00157B2B">
        <w:rPr>
          <w:rFonts w:ascii="Times New Roman" w:eastAsia="Times New Roman" w:hAnsi="Times New Roman" w:cs="Times New Roman"/>
          <w:color w:val="000000" w:themeColor="text1"/>
          <w:sz w:val="28"/>
          <w:szCs w:val="28"/>
          <w:lang w:val="uk-UA"/>
        </w:rPr>
        <w:t xml:space="preserve"> означає центральний орган виконавчої влади, що реалізує державну політику у сфері державної реєстрації актів цивільного стану; відділи державної реєстрації актів цивільного стану Головного управління юстиції Міністерства юстиції України в Автономній Республіці Крим, головних управлінь юстиції в областях, містах Києві та Севастополі, районних, районних у містах, міських, міськрайонних управлінь юстиції та виконавчі органи сільських, селищних і міських рад</w:t>
      </w:r>
      <w:r w:rsidR="009169F4" w:rsidRPr="00157B2B">
        <w:rPr>
          <w:rFonts w:ascii="Times New Roman" w:eastAsia="Times New Roman" w:hAnsi="Times New Roman" w:cs="Times New Roman"/>
          <w:color w:val="000000" w:themeColor="text1"/>
          <w:sz w:val="28"/>
          <w:szCs w:val="28"/>
          <w:lang w:val="uk-UA"/>
        </w:rPr>
        <w:t>;</w:t>
      </w:r>
    </w:p>
    <w:p w14:paraId="6C8B2AA3" w14:textId="008D3D01"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«порядок»</w:t>
      </w:r>
      <w:r w:rsidRPr="00157B2B">
        <w:rPr>
          <w:rFonts w:ascii="Times New Roman" w:eastAsia="Times New Roman" w:hAnsi="Times New Roman" w:cs="Times New Roman"/>
          <w:color w:val="000000" w:themeColor="text1"/>
          <w:sz w:val="28"/>
          <w:szCs w:val="28"/>
          <w:lang w:val="uk-UA"/>
        </w:rPr>
        <w:t xml:space="preserve"> має значення, надане цьому терміну у преамбулі вище</w:t>
      </w:r>
      <w:r w:rsidR="009169F4" w:rsidRPr="00157B2B">
        <w:rPr>
          <w:rFonts w:ascii="Times New Roman" w:eastAsia="Times New Roman" w:hAnsi="Times New Roman" w:cs="Times New Roman"/>
          <w:color w:val="000000" w:themeColor="text1"/>
          <w:sz w:val="28"/>
          <w:szCs w:val="28"/>
          <w:lang w:val="uk-UA"/>
        </w:rPr>
        <w:t>;</w:t>
      </w:r>
    </w:p>
    <w:p w14:paraId="31EF9365" w14:textId="0FD07A36"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«сім’я»</w:t>
      </w:r>
      <w:r w:rsidRPr="00157B2B">
        <w:rPr>
          <w:rFonts w:ascii="Times New Roman" w:eastAsia="Times New Roman" w:hAnsi="Times New Roman" w:cs="Times New Roman"/>
          <w:color w:val="000000" w:themeColor="text1"/>
          <w:sz w:val="28"/>
          <w:szCs w:val="28"/>
          <w:lang w:val="uk-UA"/>
        </w:rPr>
        <w:t xml:space="preserve"> означає осіб, які спільно проживають, пов’язані спільним побутом, мають взаємні права та обов’язки. Подружжя вважається сім’єю і тоді, коли дружина та чоловік у зв’язку з навчанням, роботою, лікуванням, необхідністю догляду за батьками, дітьми та з інших поважних причин не проживають спільно. Права члена сім’ї має одинока особа</w:t>
      </w:r>
      <w:r w:rsidR="009169F4" w:rsidRPr="00157B2B">
        <w:rPr>
          <w:rFonts w:ascii="Times New Roman" w:eastAsia="Times New Roman" w:hAnsi="Times New Roman" w:cs="Times New Roman"/>
          <w:color w:val="000000" w:themeColor="text1"/>
          <w:sz w:val="28"/>
          <w:szCs w:val="28"/>
          <w:lang w:val="uk-UA"/>
        </w:rPr>
        <w:t>;</w:t>
      </w:r>
    </w:p>
    <w:p w14:paraId="4EF65DFC" w14:textId="64733D04"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«територіальна громада»</w:t>
      </w:r>
      <w:r w:rsidRPr="00157B2B">
        <w:rPr>
          <w:rFonts w:ascii="Times New Roman" w:eastAsia="Times New Roman" w:hAnsi="Times New Roman" w:cs="Times New Roman"/>
          <w:color w:val="000000" w:themeColor="text1"/>
          <w:sz w:val="28"/>
          <w:szCs w:val="28"/>
          <w:lang w:val="uk-UA"/>
        </w:rPr>
        <w:t xml:space="preserve"> означає Макарівську селищну територіальну громаду</w:t>
      </w:r>
      <w:r w:rsidR="009169F4" w:rsidRPr="00157B2B">
        <w:rPr>
          <w:rFonts w:ascii="Times New Roman" w:eastAsia="Times New Roman" w:hAnsi="Times New Roman" w:cs="Times New Roman"/>
          <w:color w:val="000000" w:themeColor="text1"/>
          <w:sz w:val="28"/>
          <w:szCs w:val="28"/>
          <w:lang w:val="uk-UA"/>
        </w:rPr>
        <w:t>;</w:t>
      </w:r>
    </w:p>
    <w:p w14:paraId="5C8073A6"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«фонд»</w:t>
      </w:r>
      <w:r w:rsidRPr="00157B2B">
        <w:rPr>
          <w:rFonts w:ascii="Times New Roman" w:eastAsia="Times New Roman" w:hAnsi="Times New Roman" w:cs="Times New Roman"/>
          <w:color w:val="000000" w:themeColor="text1"/>
          <w:sz w:val="28"/>
          <w:szCs w:val="28"/>
          <w:lang w:val="uk-UA"/>
        </w:rPr>
        <w:t xml:space="preserve"> означає фонд житла, призначений для тимчасового проживання ВПО, яке знаходиться на території Територіальної громади, що формується відповідно до цього Порядку з метою його надання у тимчасове користування ВПО відповідно до цього Порядку.</w:t>
      </w:r>
    </w:p>
    <w:p w14:paraId="46E17EBF" w14:textId="65E3C025" w:rsidR="000D0A2D" w:rsidRPr="00157B2B"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8"/>
          <w:szCs w:val="28"/>
          <w:lang w:val="uk-UA"/>
        </w:rPr>
      </w:pPr>
      <w:r w:rsidRPr="003835A5">
        <w:rPr>
          <w:rFonts w:ascii="Times New Roman" w:eastAsia="Times New Roman" w:hAnsi="Times New Roman" w:cs="Times New Roman"/>
          <w:b/>
          <w:color w:val="000000" w:themeColor="text1"/>
          <w:sz w:val="28"/>
          <w:szCs w:val="28"/>
          <w:lang w:val="uk-UA"/>
        </w:rPr>
        <w:t>«уповноважений орган»</w:t>
      </w:r>
      <w:r w:rsidRPr="003835A5">
        <w:rPr>
          <w:rFonts w:ascii="Times New Roman" w:eastAsia="Times New Roman" w:hAnsi="Times New Roman" w:cs="Times New Roman"/>
          <w:color w:val="000000" w:themeColor="text1"/>
          <w:sz w:val="28"/>
          <w:szCs w:val="28"/>
          <w:lang w:val="uk-UA"/>
        </w:rPr>
        <w:t xml:space="preserve"> - відділ житлово-комунального господарства, інфраструктури, транспорту та зв’язку Макарівської селищної ради</w:t>
      </w:r>
      <w:r w:rsidR="009169F4" w:rsidRPr="003835A5">
        <w:rPr>
          <w:rFonts w:ascii="Times New Roman" w:eastAsia="Times New Roman" w:hAnsi="Times New Roman" w:cs="Times New Roman"/>
          <w:color w:val="000000" w:themeColor="text1"/>
          <w:sz w:val="28"/>
          <w:szCs w:val="28"/>
          <w:lang w:val="uk-UA"/>
        </w:rPr>
        <w:t>;</w:t>
      </w:r>
    </w:p>
    <w:p w14:paraId="14A7F0F5" w14:textId="77777777" w:rsidR="009169F4" w:rsidRPr="00157B2B" w:rsidRDefault="009169F4"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p>
    <w:p w14:paraId="53C83E40" w14:textId="24456106" w:rsidR="000D0A2D"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2. Порядок формування фонду житла для тимчасового проживання ВПО</w:t>
      </w:r>
    </w:p>
    <w:p w14:paraId="1DEB2BE7" w14:textId="77777777" w:rsidR="00AF462E" w:rsidRPr="00157B2B" w:rsidRDefault="00AF462E" w:rsidP="00EA28ED">
      <w:pPr>
        <w:spacing w:after="0" w:line="240" w:lineRule="auto"/>
        <w:jc w:val="center"/>
        <w:rPr>
          <w:rFonts w:ascii="Times New Roman" w:eastAsia="Times New Roman" w:hAnsi="Times New Roman" w:cs="Times New Roman"/>
          <w:b/>
          <w:color w:val="000000" w:themeColor="text1"/>
          <w:sz w:val="28"/>
          <w:szCs w:val="28"/>
          <w:lang w:val="uk-UA"/>
        </w:rPr>
      </w:pPr>
    </w:p>
    <w:p w14:paraId="4409076C" w14:textId="18839377" w:rsidR="000D0A2D" w:rsidRPr="00157B2B" w:rsidRDefault="00000000" w:rsidP="00EA28ED">
      <w:pPr>
        <w:spacing w:after="0" w:line="240" w:lineRule="auto"/>
        <w:ind w:firstLine="567"/>
        <w:jc w:val="both"/>
        <w:rPr>
          <w:rFonts w:ascii="Times New Roman" w:eastAsia="Times New Roman" w:hAnsi="Times New Roman" w:cs="Times New Roman"/>
          <w:b/>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2.1. Фонд житла, призначеного для тимчасового проживання ВПО на території громади формується за рішенням </w:t>
      </w:r>
      <w:r w:rsidR="00AF462E">
        <w:rPr>
          <w:rFonts w:ascii="Times New Roman" w:eastAsia="Times New Roman" w:hAnsi="Times New Roman" w:cs="Times New Roman"/>
          <w:color w:val="000000" w:themeColor="text1"/>
          <w:sz w:val="28"/>
          <w:szCs w:val="28"/>
          <w:lang w:val="uk-UA"/>
        </w:rPr>
        <w:t xml:space="preserve">виконавчого комітету </w:t>
      </w:r>
      <w:r w:rsidRPr="00157B2B">
        <w:rPr>
          <w:rFonts w:ascii="Times New Roman" w:eastAsia="Times New Roman" w:hAnsi="Times New Roman" w:cs="Times New Roman"/>
          <w:color w:val="000000" w:themeColor="text1"/>
          <w:sz w:val="28"/>
          <w:szCs w:val="28"/>
          <w:lang w:val="uk-UA"/>
        </w:rPr>
        <w:t xml:space="preserve">Макарівської селищної ради шляхом: </w:t>
      </w:r>
    </w:p>
    <w:p w14:paraId="296EA2D6" w14:textId="5945D36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будівництва нового житла;</w:t>
      </w:r>
    </w:p>
    <w:p w14:paraId="1469B51A" w14:textId="1091DE68" w:rsidR="000D0A2D"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реконструкції наявних будинків і гуртожитків, а також переобладнання нежитлових приміщень на житлові</w:t>
      </w:r>
      <w:r w:rsidR="00AF462E">
        <w:rPr>
          <w:rFonts w:ascii="Times New Roman" w:eastAsia="Times New Roman" w:hAnsi="Times New Roman" w:cs="Times New Roman"/>
          <w:color w:val="000000" w:themeColor="text1"/>
          <w:sz w:val="28"/>
          <w:szCs w:val="28"/>
          <w:lang w:val="uk-UA"/>
        </w:rPr>
        <w:t>;</w:t>
      </w:r>
    </w:p>
    <w:p w14:paraId="7EF66DBF" w14:textId="7C07DFD9" w:rsidR="00AF462E" w:rsidRDefault="00AF462E"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Pr>
          <w:rFonts w:ascii="Times New Roman" w:eastAsia="Times New Roman" w:hAnsi="Times New Roman" w:cs="Times New Roman"/>
          <w:color w:val="000000" w:themeColor="text1"/>
          <w:sz w:val="28"/>
          <w:szCs w:val="28"/>
          <w:lang w:val="uk-UA"/>
        </w:rPr>
        <w:lastRenderedPageBreak/>
        <w:t>3) передачі житла у комунальну власність;</w:t>
      </w:r>
    </w:p>
    <w:p w14:paraId="4C12F674" w14:textId="13EEC0F9" w:rsidR="00AF462E" w:rsidRPr="00157B2B" w:rsidRDefault="00AF462E"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Pr>
          <w:rFonts w:ascii="Times New Roman" w:eastAsia="Times New Roman" w:hAnsi="Times New Roman" w:cs="Times New Roman"/>
          <w:color w:val="000000" w:themeColor="text1"/>
          <w:sz w:val="28"/>
          <w:szCs w:val="28"/>
          <w:lang w:val="uk-UA"/>
        </w:rPr>
        <w:t>4) придбання житла.</w:t>
      </w:r>
    </w:p>
    <w:p w14:paraId="36555341" w14:textId="602F2265"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2.2. До Фонду можуть бути включені тільки вільні житлові приміщення.</w:t>
      </w:r>
    </w:p>
    <w:p w14:paraId="0267AFE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2.3. Відповідний балансоутримувач житлових приміщень, включених до Фонду, буде визначатися рішенням виконавчого комітету Макарівської селищної ради.</w:t>
      </w:r>
    </w:p>
    <w:p w14:paraId="5ED492E6" w14:textId="77777777" w:rsidR="000D0A2D" w:rsidRPr="00157B2B"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2.4. Облік житлових приміщень Фонду ведеться </w:t>
      </w:r>
      <w:r w:rsidRPr="00157B2B">
        <w:rPr>
          <w:rFonts w:ascii="Times New Roman" w:eastAsia="Times New Roman" w:hAnsi="Times New Roman" w:cs="Times New Roman"/>
          <w:color w:val="000000" w:themeColor="text1"/>
          <w:sz w:val="28"/>
          <w:szCs w:val="28"/>
          <w:highlight w:val="white"/>
          <w:lang w:val="uk-UA"/>
        </w:rPr>
        <w:t>Відділом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за формою, встановленою у Додатку 1 до цього Порядку.</w:t>
      </w:r>
    </w:p>
    <w:p w14:paraId="1C147B2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2.5. Житлові приміщення з Фонду не підлягають приватизації, обміну та поділу, передачі їх у </w:t>
      </w:r>
      <w:proofErr w:type="spellStart"/>
      <w:r w:rsidRPr="00157B2B">
        <w:rPr>
          <w:rFonts w:ascii="Times New Roman" w:eastAsia="Times New Roman" w:hAnsi="Times New Roman" w:cs="Times New Roman"/>
          <w:color w:val="000000" w:themeColor="text1"/>
          <w:sz w:val="28"/>
          <w:szCs w:val="28"/>
          <w:lang w:val="uk-UA"/>
        </w:rPr>
        <w:t>піднайм</w:t>
      </w:r>
      <w:proofErr w:type="spellEnd"/>
      <w:r w:rsidRPr="00157B2B">
        <w:rPr>
          <w:rFonts w:ascii="Times New Roman" w:eastAsia="Times New Roman" w:hAnsi="Times New Roman" w:cs="Times New Roman"/>
          <w:color w:val="000000" w:themeColor="text1"/>
          <w:sz w:val="28"/>
          <w:szCs w:val="28"/>
          <w:lang w:val="uk-UA"/>
        </w:rPr>
        <w:t>, використанню для вселення до них інших, ніж ВПО, осіб.</w:t>
      </w:r>
    </w:p>
    <w:p w14:paraId="58C5E388" w14:textId="77777777" w:rsidR="000D0A2D" w:rsidRPr="00157B2B" w:rsidRDefault="00000000" w:rsidP="00EA28ED">
      <w:pPr>
        <w:spacing w:after="0" w:line="240" w:lineRule="auto"/>
        <w:ind w:firstLine="567"/>
        <w:jc w:val="both"/>
        <w:rPr>
          <w:rFonts w:ascii="Times New Roman" w:eastAsia="Times New Roman" w:hAnsi="Times New Roman" w:cs="Times New Roman"/>
          <w:b/>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2.6. Джерелами фінансування формування Фонду є: </w:t>
      </w:r>
    </w:p>
    <w:p w14:paraId="3AB6BA1D"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кошти бюджету Макарівської селищної територіальної громади;</w:t>
      </w:r>
    </w:p>
    <w:p w14:paraId="0F0EBEF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кошти міжнародних донорів;</w:t>
      </w:r>
    </w:p>
    <w:p w14:paraId="43C171D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 інші джерела, не заборонені законодавством.</w:t>
      </w:r>
    </w:p>
    <w:p w14:paraId="6F39D41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2.7. Контроль за цільовим використанням Фонду та його утриманням, технічною експлуатацією та ремонтом здійснює відповідний балансоутримувач будинку або приміщення.</w:t>
      </w:r>
    </w:p>
    <w:p w14:paraId="08970271" w14:textId="77777777" w:rsidR="009169F4" w:rsidRPr="00157B2B" w:rsidRDefault="009169F4"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p>
    <w:p w14:paraId="3B28AE81" w14:textId="1A6DFD31" w:rsidR="000D0A2D" w:rsidRPr="00157B2B" w:rsidRDefault="00000000"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3. Порядок обліку ВПО для надання житла із Фонду для тимчасового проживання</w:t>
      </w:r>
    </w:p>
    <w:p w14:paraId="22BB709E" w14:textId="216E1142"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3.1. Внутрішньо переміщеній особі та членам її сім’ї безоплатно надається житлове приміщення з Фонду за місцем її фактичного проживання/перебування в межах території Макарівської </w:t>
      </w:r>
      <w:r w:rsidR="00AF462E">
        <w:rPr>
          <w:rFonts w:ascii="Times New Roman" w:eastAsia="Times New Roman" w:hAnsi="Times New Roman" w:cs="Times New Roman"/>
          <w:color w:val="000000" w:themeColor="text1"/>
          <w:sz w:val="28"/>
          <w:szCs w:val="28"/>
          <w:lang w:val="uk-UA"/>
        </w:rPr>
        <w:t xml:space="preserve">селищної </w:t>
      </w:r>
      <w:r w:rsidRPr="00157B2B">
        <w:rPr>
          <w:rFonts w:ascii="Times New Roman" w:eastAsia="Times New Roman" w:hAnsi="Times New Roman" w:cs="Times New Roman"/>
          <w:color w:val="000000" w:themeColor="text1"/>
          <w:sz w:val="28"/>
          <w:szCs w:val="28"/>
          <w:lang w:val="uk-UA"/>
        </w:rPr>
        <w:t>територіальної громади.</w:t>
      </w:r>
    </w:p>
    <w:p w14:paraId="0BDC2A81" w14:textId="1698D1B8" w:rsidR="000D0A2D" w:rsidRPr="00157B2B" w:rsidRDefault="00000000" w:rsidP="00EA28ED">
      <w:pPr>
        <w:pBdr>
          <w:top w:val="nil"/>
          <w:left w:val="nil"/>
          <w:bottom w:val="nil"/>
          <w:right w:val="nil"/>
          <w:between w:val="nil"/>
        </w:pBdr>
        <w:shd w:val="clear" w:color="auto" w:fill="FFFFFF"/>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Житлове приміщення з фонду не надається, якщо внутрішньо переміщена особа або будь-хто із членів її сім’ї має у власності житлове приміщення/частину житлового приміщення, придатне для проживання, розміром не менше ніж </w:t>
      </w:r>
      <w:r w:rsidR="00AF462E">
        <w:rPr>
          <w:rFonts w:ascii="Times New Roman" w:eastAsia="Times New Roman" w:hAnsi="Times New Roman" w:cs="Times New Roman"/>
          <w:color w:val="000000" w:themeColor="text1"/>
          <w:sz w:val="28"/>
          <w:szCs w:val="28"/>
          <w:lang w:val="uk-UA"/>
        </w:rPr>
        <w:br/>
      </w:r>
      <w:r w:rsidRPr="00157B2B">
        <w:rPr>
          <w:rFonts w:ascii="Times New Roman" w:eastAsia="Times New Roman" w:hAnsi="Times New Roman" w:cs="Times New Roman"/>
          <w:color w:val="000000" w:themeColor="text1"/>
          <w:sz w:val="28"/>
          <w:szCs w:val="28"/>
          <w:lang w:val="uk-UA"/>
        </w:rPr>
        <w:t xml:space="preserve">13,65 </w:t>
      </w:r>
      <w:proofErr w:type="spellStart"/>
      <w:r w:rsidRPr="00157B2B">
        <w:rPr>
          <w:rFonts w:ascii="Times New Roman" w:eastAsia="Times New Roman" w:hAnsi="Times New Roman" w:cs="Times New Roman"/>
          <w:color w:val="000000" w:themeColor="text1"/>
          <w:sz w:val="28"/>
          <w:szCs w:val="28"/>
          <w:lang w:val="uk-UA"/>
        </w:rPr>
        <w:t>кв</w:t>
      </w:r>
      <w:proofErr w:type="spellEnd"/>
      <w:r w:rsidRPr="00157B2B">
        <w:rPr>
          <w:rFonts w:ascii="Times New Roman" w:eastAsia="Times New Roman" w:hAnsi="Times New Roman" w:cs="Times New Roman"/>
          <w:color w:val="000000" w:themeColor="text1"/>
          <w:sz w:val="28"/>
          <w:szCs w:val="28"/>
          <w:lang w:val="uk-UA"/>
        </w:rPr>
        <w:t>. метра на одну особу, що розташоване на територіях, не включених до переліку територій, на яких ведуться (велися) бойові дії або тимчасово окупованих російською федерацією, затвердженого міністерством розвитку громад та територій України, або на територіях, включених до зазначеного переліку, для яких визначено дату завершення бойових дій (припинення можливості бойових дій) або тимчасової окупації.</w:t>
      </w:r>
    </w:p>
    <w:p w14:paraId="185746D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3.2. Потреба в житлових приміщеннях з Фонду визначається в розмірі не менш як 6 </w:t>
      </w:r>
      <w:proofErr w:type="spellStart"/>
      <w:r w:rsidRPr="00157B2B">
        <w:rPr>
          <w:rFonts w:ascii="Times New Roman" w:eastAsia="Times New Roman" w:hAnsi="Times New Roman" w:cs="Times New Roman"/>
          <w:color w:val="000000" w:themeColor="text1"/>
          <w:sz w:val="28"/>
          <w:szCs w:val="28"/>
          <w:lang w:val="uk-UA"/>
        </w:rPr>
        <w:t>кв</w:t>
      </w:r>
      <w:proofErr w:type="spellEnd"/>
      <w:r w:rsidRPr="00157B2B">
        <w:rPr>
          <w:rFonts w:ascii="Times New Roman" w:eastAsia="Times New Roman" w:hAnsi="Times New Roman" w:cs="Times New Roman"/>
          <w:color w:val="000000" w:themeColor="text1"/>
          <w:sz w:val="28"/>
          <w:szCs w:val="28"/>
          <w:lang w:val="uk-UA"/>
        </w:rPr>
        <w:t>. метрів на одну особу.</w:t>
      </w:r>
    </w:p>
    <w:p w14:paraId="6744A35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3.3. Житлові приміщення з Фонду надаються з урахуванням потреби різних соціальних груп з метою забезпечення рівних прав і можливостей жінок та чоловіків.</w:t>
      </w:r>
    </w:p>
    <w:p w14:paraId="4F3BB55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3.4. Житлові приміщення надаються з Фонду внутрішньо переміщеним особам із числа працівників підприємств, переміщених (евакуйованих) із зони бойових дій, а також осіб, які належать до соціально незахищених верств населення, відповідно до переліку, згідно з Додатком 2 до цього Порядку.</w:t>
      </w:r>
    </w:p>
    <w:p w14:paraId="40A7EDC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3.5. Житлові приміщення з Фонду надаються ВПО та членам їх сімей за нарахованими балами відповідно до бальної системи, встановленої пунктом 4.2.3 цього Порядку.</w:t>
      </w:r>
    </w:p>
    <w:p w14:paraId="0559766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Для цілей бальної системи за пунктом 4.2.3 цього Порядку, першочергове право (пріоритетні критерії) на забезпечення житловим приміщенням з Фонду мають:</w:t>
      </w:r>
    </w:p>
    <w:p w14:paraId="541F62F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багатодітні сім’ї;</w:t>
      </w:r>
    </w:p>
    <w:p w14:paraId="5323B37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сім’ї з дітьми;</w:t>
      </w:r>
    </w:p>
    <w:p w14:paraId="1BA96029"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 вагітні жінки;</w:t>
      </w:r>
    </w:p>
    <w:p w14:paraId="4BDABCA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 особи, які втратили працездатність;</w:t>
      </w:r>
    </w:p>
    <w:p w14:paraId="2183BED0"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5) особи пенсійного віку, з числа тих, житло яких було зруйновано або стало непридатним для проживання внаслідок збройної агресії російської федерації.</w:t>
      </w:r>
    </w:p>
    <w:p w14:paraId="563C063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У період воєнного стану та протягом шести місяців після його припинення, або скасування зазначені категорії внутрішньо переміщених осіб маю пільги, передбачені пунктом 2</w:t>
      </w:r>
      <w:hyperlink r:id="rId9" w:anchor="n465">
        <w:r w:rsidR="000D0A2D" w:rsidRPr="00157B2B">
          <w:rPr>
            <w:rFonts w:ascii="Times New Roman" w:eastAsia="Times New Roman" w:hAnsi="Times New Roman" w:cs="Times New Roman"/>
            <w:color w:val="000000" w:themeColor="text1"/>
            <w:sz w:val="28"/>
            <w:szCs w:val="28"/>
            <w:vertAlign w:val="superscript"/>
            <w:lang w:val="uk-UA"/>
          </w:rPr>
          <w:t>1</w:t>
        </w:r>
      </w:hyperlink>
      <w:r w:rsidRPr="00157B2B">
        <w:rPr>
          <w:rFonts w:ascii="Times New Roman" w:eastAsia="Times New Roman" w:hAnsi="Times New Roman" w:cs="Times New Roman"/>
          <w:color w:val="000000" w:themeColor="text1"/>
          <w:sz w:val="28"/>
          <w:szCs w:val="28"/>
          <w:lang w:val="uk-UA"/>
        </w:rPr>
        <w:t>, ст. 20 Закону України «Про забезпечення прав і свобод внутрішньо перемішених осіб».</w:t>
      </w:r>
    </w:p>
    <w:p w14:paraId="57C7E90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3.6. Перебування ВПО на обліку громадян, які потребують житла для тимчасового проживання відповідно до цього Порядку, не є підставою для відмови такій ВПО в подальшому її взятті на:</w:t>
      </w:r>
    </w:p>
    <w:p w14:paraId="2B43014A"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соціальний квартирний облік;</w:t>
      </w:r>
    </w:p>
    <w:p w14:paraId="44954E9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облік осіб, які потребують поліпшення житлових умов;</w:t>
      </w:r>
    </w:p>
    <w:p w14:paraId="2EF6025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 облік осіб, які мають право на отримання житла (пільгових кредитів на будівництво і придбання житла) за державними житловими програмами для окремих категорій осіб, визначених законодавством;</w:t>
      </w:r>
    </w:p>
    <w:p w14:paraId="2EC41ED1"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 інші види обліку для отримання житла.</w:t>
      </w:r>
    </w:p>
    <w:p w14:paraId="34DF0AA6" w14:textId="33738BE5" w:rsidR="000D0A2D" w:rsidRPr="00157B2B"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3.7. Для взяття на облік громадян, що потребують житла для тимчасового проживання відповідно до цього Порядку, ВПО подає заяву за формою, встановленою у Додатку 3 до цього Порядку, до </w:t>
      </w:r>
      <w:r w:rsidR="00DF6059">
        <w:rPr>
          <w:rFonts w:ascii="Times New Roman" w:eastAsia="Times New Roman" w:hAnsi="Times New Roman" w:cs="Times New Roman"/>
          <w:color w:val="000000" w:themeColor="text1"/>
          <w:sz w:val="28"/>
          <w:szCs w:val="28"/>
          <w:highlight w:val="white"/>
          <w:lang w:val="uk-UA"/>
        </w:rPr>
        <w:t>в</w:t>
      </w:r>
      <w:r w:rsidRPr="00157B2B">
        <w:rPr>
          <w:rFonts w:ascii="Times New Roman" w:eastAsia="Times New Roman" w:hAnsi="Times New Roman" w:cs="Times New Roman"/>
          <w:color w:val="000000" w:themeColor="text1"/>
          <w:sz w:val="28"/>
          <w:szCs w:val="28"/>
          <w:highlight w:val="white"/>
          <w:lang w:val="uk-UA"/>
        </w:rPr>
        <w:t>ідділу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w:t>
      </w:r>
    </w:p>
    <w:p w14:paraId="6BA84A29"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Заява має бути підписана ВПО та всіма повнолітніми членами її сім’ї. Заява також може подаватися належно уповноваженим представником ВПО на основі письмової довіреності, засвідченої в установленому законом порядку.</w:t>
      </w:r>
    </w:p>
    <w:p w14:paraId="3231E82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3.8. До заяви додаються:</w:t>
      </w:r>
    </w:p>
    <w:p w14:paraId="3FA3F151"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копії документів, що посвідчують особу та підтверджують громадянство України.</w:t>
      </w:r>
    </w:p>
    <w:p w14:paraId="0F6D7F6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У разі подання заяви уповноваженим представником ВПО пред’являються документи, що посвідчують особу представника, та копія довіреності;</w:t>
      </w:r>
    </w:p>
    <w:p w14:paraId="76BD5720"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копія довідки ВПО про взяття на облік в Єдиній інформаційній базі даних про внутрішньо переміщених осіб та копії відповідних довідок членів сім’ї (за наявності);</w:t>
      </w:r>
    </w:p>
    <w:p w14:paraId="58C4561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 копії документів, виданих органами державної реєстрації актів цивільного стану або судом, що підтверджують родинні відносини заявника та всіх членів його сім’ї (свідоцтво про народження, свідоцтво про шлюб, посвідчення опікуна або піклувальника тощо);</w:t>
      </w:r>
    </w:p>
    <w:p w14:paraId="7F28A186"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 копія реєстраційного номера облікової картки платника податків (не надається фізичними особами, які через свої релігійні переконання відмовляються від прийняття реєстраційного номера облікової картки платника податків, повідомили про це відповідному територіальному органу Державної податкової служби України і мають відмітку в паспорті громадянина України);</w:t>
      </w:r>
    </w:p>
    <w:p w14:paraId="54C98FB5" w14:textId="1B7EC7B5"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5) копії документів, що підтверджують підстави пріоритетності в наданні ВПО житлового приміщення із Фонду, відповідно до пунктів 3.5. та 4.2. цього Порядку.</w:t>
      </w:r>
    </w:p>
    <w:p w14:paraId="539B00A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3.9. У разі подання документів, що містять недостовірні відомості, ВПО несе відповідальність згідно із законом.</w:t>
      </w:r>
    </w:p>
    <w:p w14:paraId="7C75B23A" w14:textId="5D811CD1"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3.10. Прийом заяв здійснюється посадовою особою </w:t>
      </w:r>
      <w:r w:rsidRPr="00157B2B">
        <w:rPr>
          <w:rFonts w:ascii="Times New Roman" w:eastAsia="Times New Roman" w:hAnsi="Times New Roman" w:cs="Times New Roman"/>
          <w:color w:val="000000" w:themeColor="text1"/>
          <w:sz w:val="28"/>
          <w:szCs w:val="28"/>
          <w:highlight w:val="white"/>
          <w:lang w:val="uk-UA"/>
        </w:rPr>
        <w:t>відділу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як</w:t>
      </w:r>
      <w:r w:rsidR="00291563">
        <w:rPr>
          <w:rFonts w:ascii="Times New Roman" w:eastAsia="Times New Roman" w:hAnsi="Times New Roman" w:cs="Times New Roman"/>
          <w:color w:val="000000" w:themeColor="text1"/>
          <w:sz w:val="28"/>
          <w:szCs w:val="28"/>
          <w:lang w:val="uk-UA"/>
        </w:rPr>
        <w:t>ою</w:t>
      </w:r>
      <w:r w:rsidRPr="00157B2B">
        <w:rPr>
          <w:rFonts w:ascii="Times New Roman" w:eastAsia="Times New Roman" w:hAnsi="Times New Roman" w:cs="Times New Roman"/>
          <w:color w:val="000000" w:themeColor="text1"/>
          <w:sz w:val="28"/>
          <w:szCs w:val="28"/>
          <w:lang w:val="uk-UA"/>
        </w:rPr>
        <w:t xml:space="preserve"> проводить</w:t>
      </w:r>
      <w:r w:rsidR="00291563">
        <w:rPr>
          <w:rFonts w:ascii="Times New Roman" w:eastAsia="Times New Roman" w:hAnsi="Times New Roman" w:cs="Times New Roman"/>
          <w:color w:val="000000" w:themeColor="text1"/>
          <w:sz w:val="28"/>
          <w:szCs w:val="28"/>
          <w:lang w:val="uk-UA"/>
        </w:rPr>
        <w:t>ся</w:t>
      </w:r>
      <w:r w:rsidRPr="00157B2B">
        <w:rPr>
          <w:rFonts w:ascii="Times New Roman" w:eastAsia="Times New Roman" w:hAnsi="Times New Roman" w:cs="Times New Roman"/>
          <w:color w:val="000000" w:themeColor="text1"/>
          <w:sz w:val="28"/>
          <w:szCs w:val="28"/>
          <w:lang w:val="uk-UA"/>
        </w:rPr>
        <w:t xml:space="preserve"> реєстрація заяв за формою, встановленою у Додатку 4 до цього Порядку.</w:t>
      </w:r>
    </w:p>
    <w:p w14:paraId="4A4362EA"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3.11. Особі, яка подала заяву про взяття на облік, посадовою особою </w:t>
      </w:r>
      <w:r w:rsidRPr="00157B2B">
        <w:rPr>
          <w:rFonts w:ascii="Times New Roman" w:eastAsia="Times New Roman" w:hAnsi="Times New Roman" w:cs="Times New Roman"/>
          <w:color w:val="000000" w:themeColor="text1"/>
          <w:sz w:val="28"/>
          <w:szCs w:val="28"/>
          <w:highlight w:val="white"/>
          <w:lang w:val="uk-UA"/>
        </w:rPr>
        <w:t>відділу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видається опис документів, в якому зазначається інформація про дату подання та реєстрації заяви, реєстраційний номер заяви та перелік документів, доданих до заяви, за підписом посадової особи, яка їх прийняла. </w:t>
      </w:r>
    </w:p>
    <w:p w14:paraId="163690FD" w14:textId="512E2038"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3.12. На кожну ВПО або її сім’ю, яка потребує надання житлового приміщення з Фонду, </w:t>
      </w:r>
      <w:r w:rsidRPr="00157B2B">
        <w:rPr>
          <w:rFonts w:ascii="Times New Roman" w:eastAsia="Times New Roman" w:hAnsi="Times New Roman" w:cs="Times New Roman"/>
          <w:color w:val="000000" w:themeColor="text1"/>
          <w:sz w:val="28"/>
          <w:szCs w:val="28"/>
          <w:highlight w:val="white"/>
          <w:lang w:val="uk-UA"/>
        </w:rPr>
        <w:t>відділом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заводиться облікова справа, у якій містяться надані заявником документи. </w:t>
      </w:r>
      <w:r w:rsidR="00291563">
        <w:rPr>
          <w:rFonts w:ascii="Times New Roman" w:eastAsia="Times New Roman" w:hAnsi="Times New Roman" w:cs="Times New Roman"/>
          <w:color w:val="000000" w:themeColor="text1"/>
          <w:sz w:val="28"/>
          <w:szCs w:val="28"/>
          <w:lang w:val="uk-UA"/>
        </w:rPr>
        <w:t>О</w:t>
      </w:r>
      <w:r w:rsidRPr="00157B2B">
        <w:rPr>
          <w:rFonts w:ascii="Times New Roman" w:eastAsia="Times New Roman" w:hAnsi="Times New Roman" w:cs="Times New Roman"/>
          <w:color w:val="000000" w:themeColor="text1"/>
          <w:sz w:val="28"/>
          <w:szCs w:val="28"/>
          <w:lang w:val="uk-UA"/>
        </w:rPr>
        <w:t>бліковій справі присвоюється номер, який відповідає номеру у реєстрі про взяття на облік громадян, що потребують житла для тимчасового проживання.</w:t>
      </w:r>
    </w:p>
    <w:p w14:paraId="4664F58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Облікова справа зберігається протягом усього строку перебування ВПО на обліку громадян, що потребують житла для тимчасового проживання, та протягом трьох років після звільнення ВПО житлового приміщення з Фонду. Після закінчення зазначеного строку облікові справи в установленому порядку знищуються.</w:t>
      </w:r>
    </w:p>
    <w:p w14:paraId="2A2D128B" w14:textId="59C05C96" w:rsidR="000D0A2D" w:rsidRPr="003835A5" w:rsidRDefault="00000000" w:rsidP="00EA28ED">
      <w:pPr>
        <w:spacing w:after="0" w:line="240" w:lineRule="auto"/>
        <w:ind w:firstLine="567"/>
        <w:jc w:val="both"/>
        <w:rPr>
          <w:rFonts w:ascii="Times New Roman" w:eastAsia="Times New Roman" w:hAnsi="Times New Roman" w:cs="Times New Roman"/>
          <w:sz w:val="28"/>
          <w:szCs w:val="28"/>
          <w:lang w:val="uk-UA"/>
        </w:rPr>
      </w:pPr>
      <w:r w:rsidRPr="003835A5">
        <w:rPr>
          <w:rFonts w:ascii="Times New Roman" w:eastAsia="Times New Roman" w:hAnsi="Times New Roman" w:cs="Times New Roman"/>
          <w:sz w:val="28"/>
          <w:szCs w:val="28"/>
          <w:lang w:val="uk-UA"/>
        </w:rPr>
        <w:t xml:space="preserve">3.13. Рішення про взяття ВПО на облік громадян, що потребують житла для тимчасового проживання відповідно до цього Порядку, або про відмову у взятті на такий облік приймається </w:t>
      </w:r>
      <w:r w:rsidR="00820595" w:rsidRPr="003835A5">
        <w:rPr>
          <w:rFonts w:ascii="Times New Roman" w:eastAsia="Times New Roman" w:hAnsi="Times New Roman" w:cs="Times New Roman"/>
          <w:sz w:val="28"/>
          <w:szCs w:val="28"/>
          <w:lang w:val="uk-UA"/>
        </w:rPr>
        <w:t>виконавчим комітетом</w:t>
      </w:r>
      <w:r w:rsidRPr="003835A5">
        <w:rPr>
          <w:rFonts w:ascii="Times New Roman" w:eastAsia="Times New Roman" w:hAnsi="Times New Roman" w:cs="Times New Roman"/>
          <w:sz w:val="28"/>
          <w:szCs w:val="28"/>
          <w:lang w:val="uk-UA"/>
        </w:rPr>
        <w:t xml:space="preserve"> Макарівської селищної ради </w:t>
      </w:r>
      <w:r w:rsidR="00820595" w:rsidRPr="003835A5">
        <w:rPr>
          <w:rFonts w:ascii="Times New Roman" w:eastAsia="Times New Roman" w:hAnsi="Times New Roman" w:cs="Times New Roman"/>
          <w:sz w:val="28"/>
          <w:szCs w:val="28"/>
          <w:lang w:val="uk-UA"/>
        </w:rPr>
        <w:t>за поданням Комісії з житлових питань при виконавчому комітеті Макарівської селищної ради, якою розглядається заява ВПО та пакет документів</w:t>
      </w:r>
      <w:r w:rsidRPr="003835A5">
        <w:rPr>
          <w:rFonts w:ascii="Times New Roman" w:eastAsia="Times New Roman" w:hAnsi="Times New Roman" w:cs="Times New Roman"/>
          <w:sz w:val="28"/>
          <w:szCs w:val="28"/>
          <w:lang w:val="uk-UA"/>
        </w:rPr>
        <w:t xml:space="preserve">. </w:t>
      </w:r>
    </w:p>
    <w:p w14:paraId="1E2D1CB0"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3.14. Підставами для відмови у взятті ВПО на облік громадян, що потребують житла для тимчасового проживання, є:</w:t>
      </w:r>
    </w:p>
    <w:p w14:paraId="43B25CA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неподання необхідного пакета документів, зазначених у пункті 3.8 цього Порядку (крім випадків, коли такі документи були знищені або пошкоджені, що підтверджується відповідною заявою громадянина);</w:t>
      </w:r>
    </w:p>
    <w:p w14:paraId="2C98A4B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подання документів, що містять недостовірні відомості.</w:t>
      </w:r>
    </w:p>
    <w:p w14:paraId="76F4EA7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3.15. Підставами для зняття ВПО з обліку громадян, що потребують житла для тимчасового проживання відповідно до цього Порядку, є:</w:t>
      </w:r>
    </w:p>
    <w:p w14:paraId="2CD377C0"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заява ВПО про зняття з обліку;</w:t>
      </w:r>
    </w:p>
    <w:p w14:paraId="47A5D44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зміна ВПО місця проживання;</w:t>
      </w:r>
    </w:p>
    <w:p w14:paraId="3FCE2F6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 скасування дії довідки про взяття на облік ВПО за наявності підстав передбачених частиною першою статті 12 Закону України «Про забезпечення прав і свобод внутрішньо переміщених осіб».</w:t>
      </w:r>
    </w:p>
    <w:p w14:paraId="63FCE99D"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 неотримання протягом 30 календарних днів без поважних причин ордера на вселення в житлове приміщення або неповідомлення протягом цього самого строку про поважні причини, що не дають їй можливості отримати ордер на вселення в житлове приміщення;</w:t>
      </w:r>
    </w:p>
    <w:p w14:paraId="789B278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5) подання завідомо недостовірних відомостей, що є підставою для взяття ВПО на облік громадян, що потребують житла для тимчасового проживання.</w:t>
      </w:r>
    </w:p>
    <w:p w14:paraId="7347D9FA"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Не може бути підставою для відмови у взятті внутрішньо переміщених осіб на облік громадян, що потребують житла для тимчасового проживання, відсутність на момент їх звернення фонду.</w:t>
      </w:r>
    </w:p>
    <w:p w14:paraId="268242BC" w14:textId="77777777" w:rsidR="000D0A2D" w:rsidRPr="00157B2B" w:rsidRDefault="000D0A2D"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p>
    <w:p w14:paraId="6E46E3F6" w14:textId="77777777" w:rsidR="000D0A2D" w:rsidRPr="00157B2B" w:rsidRDefault="00000000"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bookmarkStart w:id="1" w:name="_heading=h.y9cezrwjnjtk" w:colFirst="0" w:colLast="0"/>
      <w:bookmarkEnd w:id="1"/>
      <w:r w:rsidRPr="00157B2B">
        <w:rPr>
          <w:rFonts w:ascii="Times New Roman" w:eastAsia="Times New Roman" w:hAnsi="Times New Roman" w:cs="Times New Roman"/>
          <w:b/>
          <w:color w:val="000000" w:themeColor="text1"/>
          <w:sz w:val="28"/>
          <w:szCs w:val="28"/>
          <w:lang w:val="uk-UA"/>
        </w:rPr>
        <w:t>4. Порядок надання житла з Фонду для тимчасового проживання ВПО</w:t>
      </w:r>
    </w:p>
    <w:p w14:paraId="30A44104" w14:textId="678C09E0"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4.1. У разі надходження до Фонду житлового приміщення, придатного для надання у тимчасове користування ВПО, яка перебуває на обліку, </w:t>
      </w:r>
      <w:r w:rsidRPr="00157B2B">
        <w:rPr>
          <w:rFonts w:ascii="Times New Roman" w:eastAsia="Times New Roman" w:hAnsi="Times New Roman" w:cs="Times New Roman"/>
          <w:color w:val="000000" w:themeColor="text1"/>
          <w:sz w:val="28"/>
          <w:szCs w:val="28"/>
          <w:highlight w:val="white"/>
          <w:lang w:val="uk-UA"/>
        </w:rPr>
        <w:t>відділ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протягом трьох робочих днів з дня надходження такого житла до Фонду зобов’язаний </w:t>
      </w:r>
      <w:r w:rsidR="00E83E17">
        <w:rPr>
          <w:rFonts w:ascii="Times New Roman" w:eastAsia="Times New Roman" w:hAnsi="Times New Roman" w:cs="Times New Roman"/>
          <w:color w:val="000000" w:themeColor="text1"/>
          <w:sz w:val="28"/>
          <w:szCs w:val="28"/>
          <w:lang w:val="uk-UA"/>
        </w:rPr>
        <w:t xml:space="preserve">винести на засідання </w:t>
      </w:r>
      <w:proofErr w:type="spellStart"/>
      <w:r w:rsidR="00E83E17">
        <w:rPr>
          <w:rFonts w:ascii="Times New Roman" w:hAnsi="Times New Roman"/>
          <w:sz w:val="28"/>
          <w:szCs w:val="28"/>
        </w:rPr>
        <w:t>Комісії</w:t>
      </w:r>
      <w:proofErr w:type="spellEnd"/>
      <w:r w:rsidR="00E83E17">
        <w:rPr>
          <w:rFonts w:ascii="Times New Roman" w:hAnsi="Times New Roman"/>
          <w:sz w:val="28"/>
          <w:szCs w:val="28"/>
        </w:rPr>
        <w:t xml:space="preserve"> з </w:t>
      </w:r>
      <w:proofErr w:type="spellStart"/>
      <w:r w:rsidR="00E83E17">
        <w:rPr>
          <w:rFonts w:ascii="Times New Roman" w:hAnsi="Times New Roman"/>
          <w:sz w:val="28"/>
          <w:szCs w:val="28"/>
        </w:rPr>
        <w:t>житлових</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питань</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при</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виконавчому</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комітеті</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Макарівської</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селищної</w:t>
      </w:r>
      <w:proofErr w:type="spellEnd"/>
      <w:r w:rsidR="00E83E17">
        <w:rPr>
          <w:rFonts w:ascii="Times New Roman" w:hAnsi="Times New Roman"/>
          <w:sz w:val="28"/>
          <w:szCs w:val="28"/>
        </w:rPr>
        <w:t xml:space="preserve"> </w:t>
      </w:r>
      <w:proofErr w:type="spellStart"/>
      <w:r w:rsidR="00E83E17">
        <w:rPr>
          <w:rFonts w:ascii="Times New Roman" w:hAnsi="Times New Roman"/>
          <w:sz w:val="28"/>
          <w:szCs w:val="28"/>
        </w:rPr>
        <w:t>ради</w:t>
      </w:r>
      <w:proofErr w:type="spellEnd"/>
      <w:r w:rsidR="00E83E17">
        <w:rPr>
          <w:rFonts w:ascii="Times New Roman" w:hAnsi="Times New Roman"/>
          <w:sz w:val="28"/>
          <w:szCs w:val="28"/>
        </w:rPr>
        <w:t xml:space="preserve"> </w:t>
      </w:r>
      <w:r w:rsidR="00E83E17">
        <w:rPr>
          <w:rFonts w:ascii="Times New Roman" w:hAnsi="Times New Roman"/>
          <w:sz w:val="28"/>
          <w:szCs w:val="28"/>
          <w:lang w:val="uk-UA"/>
        </w:rPr>
        <w:t xml:space="preserve">питання щодо </w:t>
      </w:r>
      <w:r w:rsidRPr="00157B2B">
        <w:rPr>
          <w:rFonts w:ascii="Times New Roman" w:eastAsia="Times New Roman" w:hAnsi="Times New Roman" w:cs="Times New Roman"/>
          <w:color w:val="000000" w:themeColor="text1"/>
          <w:sz w:val="28"/>
          <w:szCs w:val="28"/>
          <w:lang w:val="uk-UA"/>
        </w:rPr>
        <w:t>прийняти рішення про надання житла ВПО, яка перебуває на обліку, та яка має найвищий бал за бальною системою оцінювання потреби в житлі для ВПО, визначеною цим Порядком.</w:t>
      </w:r>
    </w:p>
    <w:p w14:paraId="285EF89E" w14:textId="364C2884"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4.2.  </w:t>
      </w:r>
      <w:r w:rsidR="00DF6059">
        <w:rPr>
          <w:rFonts w:ascii="Times New Roman" w:eastAsia="Times New Roman" w:hAnsi="Times New Roman" w:cs="Times New Roman"/>
          <w:color w:val="000000" w:themeColor="text1"/>
          <w:sz w:val="28"/>
          <w:szCs w:val="28"/>
          <w:lang w:val="uk-UA"/>
        </w:rPr>
        <w:t>Ж</w:t>
      </w:r>
      <w:r w:rsidRPr="00157B2B">
        <w:rPr>
          <w:rFonts w:ascii="Times New Roman" w:eastAsia="Times New Roman" w:hAnsi="Times New Roman" w:cs="Times New Roman"/>
          <w:color w:val="000000" w:themeColor="text1"/>
          <w:sz w:val="28"/>
          <w:szCs w:val="28"/>
          <w:lang w:val="uk-UA"/>
        </w:rPr>
        <w:t>итлові приміщення з Фонду надаються ВПО та членам їх сімей за нарахованими балами за такою бальною системою:</w:t>
      </w:r>
    </w:p>
    <w:p w14:paraId="5E7487C9"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 пріоритетні критерії (нараховуються на сім’ю/внутрішньо переміщену особу за найвищим показником):</w:t>
      </w:r>
    </w:p>
    <w:p w14:paraId="378A0150"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військовослужбовців з числа внутрішньо переміщених осіб, які беруть/брали участь у бойових діях або забезпечують/забезпечували здійснення заходів з національної безпеки і оборони, відсічі і стримування збройної агресії, перебуваючи безпосередньо в районах ведення бойових дій у період здійснення зазначених заходів, - 50 балів;</w:t>
      </w:r>
    </w:p>
    <w:p w14:paraId="446124FE"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внутрішньо переміщені особи, які зазнали повторного внутрішнього переміщення через повномасштабну збройну агресію Російської Федерації, - 27 балів;</w:t>
      </w:r>
    </w:p>
    <w:p w14:paraId="5DD4F05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внутрішньо переміщені особи з числа жителів відповідної територіальної громади, яка здійснює забезпечення житловими приміщеннями з фонду, житло яких знищене або пошкоджене (до ступеня, непридатного для проживання) внаслідок збройної агресії Російської Федерації або розміщується на територіях, включених до </w:t>
      </w:r>
      <w:hyperlink r:id="rId10" w:anchor="n16">
        <w:r w:rsidR="000D0A2D" w:rsidRPr="00157B2B">
          <w:rPr>
            <w:rFonts w:ascii="Times New Roman" w:eastAsia="Times New Roman" w:hAnsi="Times New Roman" w:cs="Times New Roman"/>
            <w:color w:val="000000" w:themeColor="text1"/>
            <w:sz w:val="28"/>
            <w:szCs w:val="28"/>
            <w:u w:val="single"/>
            <w:lang w:val="uk-UA"/>
          </w:rPr>
          <w:t>переліку територій, на яких ведуться (велися) бойові дії або тимчасово окупованих Російською Федерацією</w:t>
        </w:r>
      </w:hyperlink>
      <w:r w:rsidRPr="00157B2B">
        <w:rPr>
          <w:rFonts w:ascii="Times New Roman" w:eastAsia="Times New Roman" w:hAnsi="Times New Roman" w:cs="Times New Roman"/>
          <w:color w:val="000000" w:themeColor="text1"/>
          <w:sz w:val="28"/>
          <w:szCs w:val="28"/>
          <w:lang w:val="uk-UA"/>
        </w:rPr>
        <w:t xml:space="preserve">, затвердженого </w:t>
      </w:r>
      <w:proofErr w:type="spellStart"/>
      <w:r w:rsidRPr="00157B2B">
        <w:rPr>
          <w:rFonts w:ascii="Times New Roman" w:eastAsia="Times New Roman" w:hAnsi="Times New Roman" w:cs="Times New Roman"/>
          <w:color w:val="000000" w:themeColor="text1"/>
          <w:sz w:val="28"/>
          <w:szCs w:val="28"/>
          <w:lang w:val="uk-UA"/>
        </w:rPr>
        <w:t>Мінрозвитку</w:t>
      </w:r>
      <w:proofErr w:type="spellEnd"/>
      <w:r w:rsidRPr="00157B2B">
        <w:rPr>
          <w:rFonts w:ascii="Times New Roman" w:eastAsia="Times New Roman" w:hAnsi="Times New Roman" w:cs="Times New Roman"/>
          <w:color w:val="000000" w:themeColor="text1"/>
          <w:sz w:val="28"/>
          <w:szCs w:val="28"/>
          <w:lang w:val="uk-UA"/>
        </w:rPr>
        <w:t>, для яких не визначено дату завершення бойових дій (припинення можливості бойових дій) або тимчасової окупації, - 27 балів;</w:t>
      </w:r>
    </w:p>
    <w:p w14:paraId="4D148801"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трьома і більше дітьми до 18 років - 27 балів;</w:t>
      </w:r>
    </w:p>
    <w:p w14:paraId="27B25EC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двома дітьми до 18 років - 26 балів;</w:t>
      </w:r>
    </w:p>
    <w:p w14:paraId="00EA34DD"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однією дитиною до 18 років - 25 балів;</w:t>
      </w:r>
    </w:p>
    <w:p w14:paraId="33FAA37B"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вагітні жінки/одинокі вагітні жінки, - 24 бали;</w:t>
      </w:r>
    </w:p>
    <w:p w14:paraId="315E6B12"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особи, які втратили працездатність/одинокі особи, які втратили працездатність, - 23 бали;</w:t>
      </w:r>
    </w:p>
    <w:p w14:paraId="0E3E582A"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особи, які досягли пенсійного віку/ одинокі особи, які досягли пенсійного віку, - 22 бали;</w:t>
      </w:r>
    </w:p>
    <w:p w14:paraId="08C8EB1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три і більше осіб з інвалідністю або хоча б одна особа з інвалідністю І групи, або дитина з інвалідністю підгрупи А/одинока особа з інвалідністю І групи, - 27 балів;</w:t>
      </w:r>
    </w:p>
    <w:p w14:paraId="1EEF6015"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сім’ї, у складі яких є дві особи з інвалідністю або хоча б одна особа з інвалідністю ІІ групи, або одна дитина з інвалідністю (без підгрупи)/одинока особа з інвалідністю ІІ групи, - 26 балів;</w:t>
      </w:r>
    </w:p>
    <w:p w14:paraId="6045C07C"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одна особа з інвалідністю ІІІ групи/одинока особа з інвалідністю ІІІ групи, - 25 балів;</w:t>
      </w:r>
    </w:p>
    <w:p w14:paraId="6EF635BD"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 загальні критерії (нараховуються за наявності підстав):</w:t>
      </w:r>
    </w:p>
    <w:p w14:paraId="7678905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дітьми, один із батьків яких загинув (пропав безвісти) під час збройної агресії Російської Федерації, - 3 бали на сім’ю;</w:t>
      </w:r>
    </w:p>
    <w:p w14:paraId="0A463D0A" w14:textId="77B51AAF"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сім’ї загиблих (померлих) ветеранів війни, визначені </w:t>
      </w:r>
      <w:hyperlink r:id="rId11" w:anchor="n640">
        <w:r w:rsidR="000D0A2D" w:rsidRPr="00157B2B">
          <w:rPr>
            <w:rFonts w:ascii="Times New Roman" w:eastAsia="Times New Roman" w:hAnsi="Times New Roman" w:cs="Times New Roman"/>
            <w:color w:val="000000" w:themeColor="text1"/>
            <w:sz w:val="28"/>
            <w:szCs w:val="28"/>
            <w:lang w:val="uk-UA"/>
          </w:rPr>
          <w:t>абзацом першим</w:t>
        </w:r>
      </w:hyperlink>
      <w:r w:rsidRPr="00157B2B">
        <w:rPr>
          <w:rFonts w:ascii="Times New Roman" w:eastAsia="Times New Roman" w:hAnsi="Times New Roman" w:cs="Times New Roman"/>
          <w:color w:val="000000" w:themeColor="text1"/>
          <w:sz w:val="28"/>
          <w:szCs w:val="28"/>
          <w:lang w:val="uk-UA"/>
        </w:rPr>
        <w:t xml:space="preserve"> пункту 1 статті 10, та сім’ї загиблих (померлих) захисників і захисниць України, визначені </w:t>
      </w:r>
      <w:hyperlink r:id="rId12" w:anchor="n656">
        <w:r w:rsidR="000D0A2D" w:rsidRPr="00157B2B">
          <w:rPr>
            <w:rFonts w:ascii="Times New Roman" w:eastAsia="Times New Roman" w:hAnsi="Times New Roman" w:cs="Times New Roman"/>
            <w:color w:val="000000" w:themeColor="text1"/>
            <w:sz w:val="28"/>
            <w:szCs w:val="28"/>
            <w:lang w:val="uk-UA"/>
          </w:rPr>
          <w:t>статтею 10</w:t>
        </w:r>
      </w:hyperlink>
      <w:hyperlink r:id="rId13" w:anchor="n656">
        <w:r w:rsidR="000D0A2D" w:rsidRPr="00157B2B">
          <w:rPr>
            <w:rFonts w:ascii="Times New Roman" w:eastAsia="Times New Roman" w:hAnsi="Times New Roman" w:cs="Times New Roman"/>
            <w:b/>
            <w:color w:val="000000" w:themeColor="text1"/>
            <w:sz w:val="28"/>
            <w:szCs w:val="28"/>
            <w:vertAlign w:val="superscript"/>
            <w:lang w:val="uk-UA"/>
          </w:rPr>
          <w:t>-</w:t>
        </w:r>
      </w:hyperlink>
      <w:hyperlink r:id="rId14" w:anchor="n656">
        <w:r w:rsidR="000D0A2D" w:rsidRPr="00157B2B">
          <w:rPr>
            <w:rFonts w:ascii="Times New Roman" w:eastAsia="Times New Roman" w:hAnsi="Times New Roman" w:cs="Times New Roman"/>
            <w:b/>
            <w:color w:val="000000" w:themeColor="text1"/>
            <w:sz w:val="28"/>
            <w:szCs w:val="28"/>
            <w:vertAlign w:val="superscript"/>
            <w:lang w:val="uk-UA"/>
          </w:rPr>
          <w:t>1</w:t>
        </w:r>
      </w:hyperlink>
      <w:r w:rsidRPr="00157B2B">
        <w:rPr>
          <w:rFonts w:ascii="Times New Roman" w:eastAsia="Times New Roman" w:hAnsi="Times New Roman" w:cs="Times New Roman"/>
          <w:color w:val="000000" w:themeColor="text1"/>
          <w:sz w:val="28"/>
          <w:szCs w:val="28"/>
          <w:lang w:val="uk-UA"/>
        </w:rPr>
        <w:t xml:space="preserve"> Закону України </w:t>
      </w:r>
      <w:r w:rsidR="001519F0">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Про статус ветеранів війни, гарантії їх соціального захисту</w:t>
      </w:r>
      <w:r w:rsidR="001519F0">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 у складі яких є внутрішньо переміщені особи, - 2 бали на сім’ю;</w:t>
      </w:r>
    </w:p>
    <w:p w14:paraId="43A05D9B"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внутрішньо переміщені особи з числа осіб, які належать до осіб з інвалідністю внаслідок війни, визначених у </w:t>
      </w:r>
      <w:hyperlink r:id="rId15" w:anchor="n103">
        <w:r w:rsidR="000D0A2D" w:rsidRPr="00157B2B">
          <w:rPr>
            <w:rFonts w:ascii="Times New Roman" w:eastAsia="Times New Roman" w:hAnsi="Times New Roman" w:cs="Times New Roman"/>
            <w:color w:val="000000" w:themeColor="text1"/>
            <w:sz w:val="28"/>
            <w:szCs w:val="28"/>
            <w:u w:val="single"/>
            <w:lang w:val="uk-UA"/>
          </w:rPr>
          <w:t>пунктах 11-15</w:t>
        </w:r>
      </w:hyperlink>
      <w:r w:rsidRPr="00157B2B">
        <w:rPr>
          <w:rFonts w:ascii="Times New Roman" w:eastAsia="Times New Roman" w:hAnsi="Times New Roman" w:cs="Times New Roman"/>
          <w:color w:val="000000" w:themeColor="text1"/>
          <w:sz w:val="28"/>
          <w:szCs w:val="28"/>
          <w:lang w:val="uk-UA"/>
        </w:rPr>
        <w:t xml:space="preserve"> частини другої статті 7 Закону України “Про статус ветеранів війни, гарантії їх соціального захисту”, та члени їх сімей - 1 бал на особу;</w:t>
      </w:r>
    </w:p>
    <w:p w14:paraId="7A33ED41"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наявність у складі сім’ї дитини, якій надано статус постраждалої внаслідок воєнних дій та збройного конфлікту, - 2 бали на кожну дитину;</w:t>
      </w:r>
    </w:p>
    <w:p w14:paraId="3521D0AC"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дітьми з інвалідністю - 3 бали на кожну дитину;</w:t>
      </w:r>
    </w:p>
    <w:p w14:paraId="6D4F2C4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багатодітні сім’ї - 2 бали на сім’ю;</w:t>
      </w:r>
    </w:p>
    <w:p w14:paraId="116278D0"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неповні сім’ї з дітьми, де мати чи батько виховують їх самостійно, - 2 бали на сім’ю;</w:t>
      </w:r>
    </w:p>
    <w:p w14:paraId="09C16EF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непрацездатні особи, - 2 бали на сім’ю;</w:t>
      </w:r>
    </w:p>
    <w:p w14:paraId="5CCA1A45"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особи з інвалідністю, - 3 бали на кожну особу з інвалідністю;</w:t>
      </w:r>
    </w:p>
    <w:p w14:paraId="505EB988"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наявність у складі сім’ї осіб, які хворіють на рідкісні (</w:t>
      </w:r>
      <w:proofErr w:type="spellStart"/>
      <w:r w:rsidRPr="00157B2B">
        <w:rPr>
          <w:rFonts w:ascii="Times New Roman" w:eastAsia="Times New Roman" w:hAnsi="Times New Roman" w:cs="Times New Roman"/>
          <w:color w:val="000000" w:themeColor="text1"/>
          <w:sz w:val="28"/>
          <w:szCs w:val="28"/>
          <w:lang w:val="uk-UA"/>
        </w:rPr>
        <w:t>орфанні</w:t>
      </w:r>
      <w:proofErr w:type="spellEnd"/>
      <w:r w:rsidRPr="00157B2B">
        <w:rPr>
          <w:rFonts w:ascii="Times New Roman" w:eastAsia="Times New Roman" w:hAnsi="Times New Roman" w:cs="Times New Roman"/>
          <w:color w:val="000000" w:themeColor="text1"/>
          <w:sz w:val="28"/>
          <w:szCs w:val="28"/>
          <w:lang w:val="uk-UA"/>
        </w:rPr>
        <w:t xml:space="preserve">) захворювання за </w:t>
      </w:r>
      <w:hyperlink r:id="rId16" w:anchor="n14">
        <w:r w:rsidR="000D0A2D" w:rsidRPr="00157B2B">
          <w:rPr>
            <w:rFonts w:ascii="Times New Roman" w:eastAsia="Times New Roman" w:hAnsi="Times New Roman" w:cs="Times New Roman"/>
            <w:color w:val="000000" w:themeColor="text1"/>
            <w:sz w:val="28"/>
            <w:szCs w:val="28"/>
            <w:u w:val="single"/>
            <w:lang w:val="uk-UA"/>
          </w:rPr>
          <w:t>переліком рідкісних (</w:t>
        </w:r>
        <w:proofErr w:type="spellStart"/>
        <w:r w:rsidR="000D0A2D" w:rsidRPr="00157B2B">
          <w:rPr>
            <w:rFonts w:ascii="Times New Roman" w:eastAsia="Times New Roman" w:hAnsi="Times New Roman" w:cs="Times New Roman"/>
            <w:color w:val="000000" w:themeColor="text1"/>
            <w:sz w:val="28"/>
            <w:szCs w:val="28"/>
            <w:u w:val="single"/>
            <w:lang w:val="uk-UA"/>
          </w:rPr>
          <w:t>орфанних</w:t>
        </w:r>
        <w:proofErr w:type="spellEnd"/>
        <w:r w:rsidR="000D0A2D" w:rsidRPr="00157B2B">
          <w:rPr>
            <w:rFonts w:ascii="Times New Roman" w:eastAsia="Times New Roman" w:hAnsi="Times New Roman" w:cs="Times New Roman"/>
            <w:color w:val="000000" w:themeColor="text1"/>
            <w:sz w:val="28"/>
            <w:szCs w:val="28"/>
            <w:u w:val="single"/>
            <w:lang w:val="uk-UA"/>
          </w:rPr>
          <w:t xml:space="preserve">) захворювань, що призводять до скорочення тривалості життя хворих або їх </w:t>
        </w:r>
        <w:proofErr w:type="spellStart"/>
        <w:r w:rsidR="000D0A2D" w:rsidRPr="00157B2B">
          <w:rPr>
            <w:rFonts w:ascii="Times New Roman" w:eastAsia="Times New Roman" w:hAnsi="Times New Roman" w:cs="Times New Roman"/>
            <w:color w:val="000000" w:themeColor="text1"/>
            <w:sz w:val="28"/>
            <w:szCs w:val="28"/>
            <w:u w:val="single"/>
            <w:lang w:val="uk-UA"/>
          </w:rPr>
          <w:t>інвалідизації</w:t>
        </w:r>
        <w:proofErr w:type="spellEnd"/>
        <w:r w:rsidR="000D0A2D" w:rsidRPr="00157B2B">
          <w:rPr>
            <w:rFonts w:ascii="Times New Roman" w:eastAsia="Times New Roman" w:hAnsi="Times New Roman" w:cs="Times New Roman"/>
            <w:color w:val="000000" w:themeColor="text1"/>
            <w:sz w:val="28"/>
            <w:szCs w:val="28"/>
            <w:u w:val="single"/>
            <w:lang w:val="uk-UA"/>
          </w:rPr>
          <w:t>, та для яких існують визнані методи лікування</w:t>
        </w:r>
      </w:hyperlink>
      <w:r w:rsidRPr="00157B2B">
        <w:rPr>
          <w:rFonts w:ascii="Times New Roman" w:eastAsia="Times New Roman" w:hAnsi="Times New Roman" w:cs="Times New Roman"/>
          <w:color w:val="000000" w:themeColor="text1"/>
          <w:sz w:val="28"/>
          <w:szCs w:val="28"/>
          <w:lang w:val="uk-UA"/>
        </w:rPr>
        <w:t>, затверджені наказом МОЗ від 27 жовтня 2014 р. № 778 “Про затвердження переліку рідкісних (</w:t>
      </w:r>
      <w:proofErr w:type="spellStart"/>
      <w:r w:rsidRPr="00157B2B">
        <w:rPr>
          <w:rFonts w:ascii="Times New Roman" w:eastAsia="Times New Roman" w:hAnsi="Times New Roman" w:cs="Times New Roman"/>
          <w:color w:val="000000" w:themeColor="text1"/>
          <w:sz w:val="28"/>
          <w:szCs w:val="28"/>
          <w:lang w:val="uk-UA"/>
        </w:rPr>
        <w:t>орфанних</w:t>
      </w:r>
      <w:proofErr w:type="spellEnd"/>
      <w:r w:rsidRPr="00157B2B">
        <w:rPr>
          <w:rFonts w:ascii="Times New Roman" w:eastAsia="Times New Roman" w:hAnsi="Times New Roman" w:cs="Times New Roman"/>
          <w:color w:val="000000" w:themeColor="text1"/>
          <w:sz w:val="28"/>
          <w:szCs w:val="28"/>
          <w:lang w:val="uk-UA"/>
        </w:rPr>
        <w:t>) захворювань”, - 2 бали на сім’ю;</w:t>
      </w:r>
    </w:p>
    <w:p w14:paraId="5D0088E5"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з інвалідністю I і II групи з числа внутрішньо переміщених осіб - 2 бали на особу;</w:t>
      </w:r>
    </w:p>
    <w:p w14:paraId="7890A802"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у складі яких є особи, які постраждали внаслідок Чорнобильської катастрофи (категорії 1 і 2), - 2 бали на сім’ю;</w:t>
      </w:r>
    </w:p>
    <w:p w14:paraId="608A475D" w14:textId="1EF2CA86"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сім’ї, у яких середньомісячний сукупний дохід у розрахунку на одну особу за два квартали, що передують місяцю, який передує місяцю розрахунку, розрахований уповноваженим органом, із урахуванням до сукупного доходу осіб доходів, зазначених у </w:t>
      </w:r>
      <w:r w:rsidR="000D0A2D" w:rsidRPr="001519F0">
        <w:rPr>
          <w:rFonts w:ascii="Times New Roman" w:eastAsia="Times New Roman" w:hAnsi="Times New Roman" w:cs="Times New Roman"/>
          <w:color w:val="000000" w:themeColor="text1"/>
          <w:sz w:val="28"/>
          <w:szCs w:val="28"/>
          <w:lang w:val="uk-UA"/>
        </w:rPr>
        <w:t>пунктах 4-9</w:t>
      </w:r>
      <w:r w:rsidRPr="00157B2B">
        <w:rPr>
          <w:rFonts w:ascii="Times New Roman" w:eastAsia="Times New Roman" w:hAnsi="Times New Roman" w:cs="Times New Roman"/>
          <w:color w:val="000000" w:themeColor="text1"/>
          <w:sz w:val="28"/>
          <w:szCs w:val="28"/>
          <w:lang w:val="uk-UA"/>
        </w:rPr>
        <w:t xml:space="preserve"> Порядку обчислення середньомісячного сукупного доходу сім’ї (домогосподарства) для усіх видів державної соціальної допомоги, затвердженого постановою Кабінету Міністрів України від 22 липня 2020 р. № 632 “Деякі питання виплати державної соціальної допомоги” (Офіційний вісник України, 2020 р., № 61, ст. 1981), є менший, ніж сума двох розмірів загального показника прожиткового мінімуму на одну особу в розрахунку на місяць та опосередкованої вартості наймання (оренди) житла у відповідному населеному пункті в розрахунку на кожного з членів сім’ї, визначеної відповідно до </w:t>
      </w:r>
      <w:r w:rsidR="000D0A2D" w:rsidRPr="001519F0">
        <w:rPr>
          <w:rFonts w:ascii="Times New Roman" w:eastAsia="Times New Roman" w:hAnsi="Times New Roman" w:cs="Times New Roman"/>
          <w:color w:val="000000" w:themeColor="text1"/>
          <w:sz w:val="28"/>
          <w:szCs w:val="28"/>
          <w:lang w:val="uk-UA"/>
        </w:rPr>
        <w:t>Порядку визначення величини опосередкованої вартості наймання (оренди) житла в населеному пункті</w:t>
      </w:r>
      <w:r w:rsidRPr="00157B2B">
        <w:rPr>
          <w:rFonts w:ascii="Times New Roman" w:eastAsia="Times New Roman" w:hAnsi="Times New Roman" w:cs="Times New Roman"/>
          <w:color w:val="000000" w:themeColor="text1"/>
          <w:sz w:val="28"/>
          <w:szCs w:val="28"/>
          <w:lang w:val="uk-UA"/>
        </w:rPr>
        <w:t xml:space="preserve">, затвердженого </w:t>
      </w:r>
      <w:r w:rsidRPr="00157B2B">
        <w:rPr>
          <w:rFonts w:ascii="Times New Roman" w:eastAsia="Times New Roman" w:hAnsi="Times New Roman" w:cs="Times New Roman"/>
          <w:color w:val="000000" w:themeColor="text1"/>
          <w:sz w:val="28"/>
          <w:szCs w:val="28"/>
          <w:lang w:val="uk-UA"/>
        </w:rPr>
        <w:lastRenderedPageBreak/>
        <w:t xml:space="preserve">постановою Кабінету Міністрів України від 23 липня 2008 р. № 682 </w:t>
      </w:r>
      <w:r w:rsidR="00D46ED6">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 xml:space="preserve">Деякі питання реалізації Закону України </w:t>
      </w:r>
      <w:r w:rsidR="00D46ED6">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Про житловий фонд соціального призначення</w:t>
      </w:r>
      <w:r w:rsidR="00D46ED6">
        <w:rPr>
          <w:rFonts w:ascii="Times New Roman" w:eastAsia="Times New Roman" w:hAnsi="Times New Roman" w:cs="Times New Roman"/>
          <w:color w:val="000000" w:themeColor="text1"/>
          <w:sz w:val="28"/>
          <w:szCs w:val="28"/>
          <w:lang w:val="uk-UA"/>
        </w:rPr>
        <w:t>»</w:t>
      </w:r>
      <w:r w:rsidRPr="00157B2B">
        <w:rPr>
          <w:rFonts w:ascii="Times New Roman" w:eastAsia="Times New Roman" w:hAnsi="Times New Roman" w:cs="Times New Roman"/>
          <w:color w:val="000000" w:themeColor="text1"/>
          <w:sz w:val="28"/>
          <w:szCs w:val="28"/>
          <w:lang w:val="uk-UA"/>
        </w:rPr>
        <w:t xml:space="preserve"> (Офіційний вісник України, 2008 р., № 56, ст. 1885). На період воєнного стану під час обчислення середньомісячного сукупного доходу за кожний місяць включаються фактично отримані особами доходи, крім: інших видів соціальних допомог, якщо на дату розрахунку середньомісячного сукупного доходу їх виплату припинено; виплати допомоги на дітей одиноким матерям, державної соціальної допомоги малозабезпеченим сім’ям, дітям-сиротам та дітям, позбавленим батьківського піклування, та особам з їх числа віком до 23 років, зокрема таким, які перебувають у дитячих будинках сімейного типу та прийомних сім’ях, а також батькам-вихователям і прийомним батькам; пільги та житлові субсидії, - 3 бали на сім’ю;</w:t>
      </w:r>
    </w:p>
    <w:p w14:paraId="33E0B7B1"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нагороджені державними нагородами за безпосередню участь в антитерористичній операції, здійсненні заходів із забезпечення національної безпеки і оборони, відсічі та стримування збройної агресії Російської Федерації, - 1 бал за одну нагороду;</w:t>
      </w:r>
    </w:p>
    <w:p w14:paraId="4EF3D34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які мають клопотання щодо потреби в забезпеченні житлом для тимчасового проживання від підприємства, установи, організації в галузі науки, охорони здоров’я, освіти, культури та фізичної культури і спорту щодо спеціаліста з числа внутрішньо переміщених осіб, який є висококваліфікованим фахівцем у відповідній галузі, - 2 бали на сім’ю;</w:t>
      </w:r>
    </w:p>
    <w:p w14:paraId="7AFCF35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уповноважені на виконання функцій держави або органів місцевого самоврядування з числа внутрішньо переміщених осіб, - 3 бали на особу.</w:t>
      </w:r>
    </w:p>
    <w:p w14:paraId="550FC19E"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4.3. У разі рівної кількості балів пріоритет на отримання житлових приміщень із Фонду має ВПО, заява якої була зареєстрована відповідно до пункту 3.7 цього Порядку раніше за часом.</w:t>
      </w:r>
    </w:p>
    <w:p w14:paraId="5883BE03" w14:textId="77777777" w:rsidR="000D0A2D" w:rsidRPr="00157B2B"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4.4. На підставі рішення про надання ВПО та членам її сім’ї житлового приміщення із Фонду </w:t>
      </w:r>
      <w:r w:rsidRPr="00157B2B">
        <w:rPr>
          <w:rFonts w:ascii="Times New Roman" w:eastAsia="Times New Roman" w:hAnsi="Times New Roman" w:cs="Times New Roman"/>
          <w:color w:val="000000" w:themeColor="text1"/>
          <w:sz w:val="28"/>
          <w:szCs w:val="28"/>
          <w:highlight w:val="white"/>
          <w:lang w:val="uk-UA"/>
        </w:rPr>
        <w:t>відділом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видається ордер на вселення в житлове приміщення за формою, згідно з додатком 5.</w:t>
      </w:r>
    </w:p>
    <w:p w14:paraId="511D5D5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4.5. Ордер вручається ВПО, на ім’я якої він виданий, або уповноваженому нею представнику на основі письмової довіреності, засвідченої в установленому законом порядку. Після вселення в житлове приміщення з Фонду ВПО здає ордер балансоутримувачу будинку (приміщення).</w:t>
      </w:r>
    </w:p>
    <w:p w14:paraId="6E92D42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4.6. У разі коли ВПО або уповноважений нею представник не отримали протягом 30 календарних днів без поважних причин (тобто з причин, які не залежать від волі ВПО або уповноваженого нею представника) ордер або не повідомили протягом цього самого строку про поважні причини, що не дають їм можливості отримати ордер, вони позбавляються права на отримання ордера, а ВПО - на вселення в житлове приміщення, що не позбавляє права такої ВПО повторно звернутися для взяття на облік.</w:t>
      </w:r>
    </w:p>
    <w:p w14:paraId="11E1DE8C" w14:textId="77777777" w:rsidR="000D0A2D" w:rsidRPr="00157B2B"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8"/>
          <w:szCs w:val="28"/>
          <w:lang w:val="uk-UA"/>
        </w:rPr>
      </w:pPr>
      <w:bookmarkStart w:id="2" w:name="_heading=h.1dmmo6os2ox2" w:colFirst="0" w:colLast="0"/>
      <w:bookmarkEnd w:id="2"/>
      <w:r w:rsidRPr="00157B2B">
        <w:rPr>
          <w:rFonts w:ascii="Times New Roman" w:eastAsia="Times New Roman" w:hAnsi="Times New Roman" w:cs="Times New Roman"/>
          <w:color w:val="000000" w:themeColor="text1"/>
          <w:sz w:val="28"/>
          <w:szCs w:val="28"/>
          <w:lang w:val="uk-UA"/>
        </w:rPr>
        <w:t xml:space="preserve">4.7. У разі зміни обставин, що були підставою для взяття ВПО на облік громадян, що потребують житла для тимчасового проживання з Фонду, відповідно до цього Порядку, та/або отримання ВПО житлового приміщення із Фонду, така ВПО зобов’язана протягом семи робочих днів повідомити про це </w:t>
      </w:r>
      <w:r w:rsidRPr="00157B2B">
        <w:rPr>
          <w:rFonts w:ascii="Times New Roman" w:eastAsia="Times New Roman" w:hAnsi="Times New Roman" w:cs="Times New Roman"/>
          <w:color w:val="000000" w:themeColor="text1"/>
          <w:sz w:val="28"/>
          <w:szCs w:val="28"/>
          <w:highlight w:val="white"/>
          <w:lang w:val="uk-UA"/>
        </w:rPr>
        <w:t>відділ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w:t>
      </w:r>
    </w:p>
    <w:p w14:paraId="2123566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4.8. Рішення про надання ВПО та членам її сім’ї житлового приміщення із Фонду може бути переглянуте до або після видачі ордера в разі виявлення обставин, що не були раніше відомі та могли вплинути на таке рішення.</w:t>
      </w:r>
    </w:p>
    <w:p w14:paraId="63B7B54B" w14:textId="7D52BA4C"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4.9. Житлове приміщення з Фонду надається ВПО та членам її сім’ї у тимчасове користування безоплатно на строк до одного року (який може бути продовжений відповідно до розділу 5 цього Порядку) шляхом укладення договору Користування.</w:t>
      </w:r>
    </w:p>
    <w:p w14:paraId="19B2D757" w14:textId="77777777" w:rsidR="000D0A2D" w:rsidRPr="00157B2B" w:rsidRDefault="00000000" w:rsidP="00EA28ED">
      <w:pPr>
        <w:spacing w:after="0" w:line="240" w:lineRule="auto"/>
        <w:ind w:firstLine="567"/>
        <w:jc w:val="both"/>
        <w:rPr>
          <w:rFonts w:ascii="Times New Roman" w:eastAsia="Times New Roman" w:hAnsi="Times New Roman" w:cs="Times New Roman"/>
          <w:b/>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Користування житловими приміщеннями з фонду здійснюється на підставі договору користування, укладеного з балансоутримувачем, який визначається рішенням виконавчого комітету. Договір користування укладається після видачі ордера на житлове приміщення з фонду між балансоутримувачем та внутрішньо переміщеною особою, якій надається в тимчасове користування житлове приміщення. </w:t>
      </w:r>
    </w:p>
    <w:p w14:paraId="7CFBD6F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4.10. Ордер і Договір користування є підставами для вселення в житлове приміщення з Фонду і користування таким житловим приміщенням на договірних умовах. Строк проживання розраховується з дати підписання Договору користування.</w:t>
      </w:r>
    </w:p>
    <w:p w14:paraId="6472513D"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4.11. У Договорі користування зазначаються особи, які проживатимуть разом із ВПО. Такі особи набувають рівних із ВПО прав та обов’язків щодо користування житловими приміщеннями.</w:t>
      </w:r>
    </w:p>
    <w:p w14:paraId="10A3821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4.12. ВПО, яким надане житлове приміщення з Фонду, не мають права приватизувати, обмінювати та здійснювати поділ такого житла, використовувати для провадження підприємницької діяльності, здавати у </w:t>
      </w:r>
      <w:proofErr w:type="spellStart"/>
      <w:r w:rsidRPr="00157B2B">
        <w:rPr>
          <w:rFonts w:ascii="Times New Roman" w:eastAsia="Times New Roman" w:hAnsi="Times New Roman" w:cs="Times New Roman"/>
          <w:color w:val="000000" w:themeColor="text1"/>
          <w:sz w:val="28"/>
          <w:szCs w:val="28"/>
          <w:lang w:val="uk-UA"/>
        </w:rPr>
        <w:t>піднайм</w:t>
      </w:r>
      <w:proofErr w:type="spellEnd"/>
      <w:r w:rsidRPr="00157B2B">
        <w:rPr>
          <w:rFonts w:ascii="Times New Roman" w:eastAsia="Times New Roman" w:hAnsi="Times New Roman" w:cs="Times New Roman"/>
          <w:color w:val="000000" w:themeColor="text1"/>
          <w:sz w:val="28"/>
          <w:szCs w:val="28"/>
          <w:lang w:val="uk-UA"/>
        </w:rPr>
        <w:t xml:space="preserve"> або вселяти до нього інших осіб, не зазначених у Договорі користування.</w:t>
      </w:r>
    </w:p>
    <w:p w14:paraId="6BC208D6"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4.13. ВПО та члени її сім’ї зобов’язані дотримуватися умов Договору користування, а також правил користування житловими приміщеннями, утримання житлового будинку та прибудинкової території.</w:t>
      </w:r>
    </w:p>
    <w:p w14:paraId="0DD9F63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4.14. ВПО зобов’язана своєчасно вносити плату за житлово-комунальні та інші послуги. Перелік житлово-комунальних та інших послуг та умови їх оплати визначаються Договором користування. Обов’язок внесення плати за житлово-комунальні та інші послуги виникає з дня підписання Договору користування. Встановлені законодавством пільги та субсидії надаються ВПО/членам її сім’ї на загальних підставах.</w:t>
      </w:r>
    </w:p>
    <w:p w14:paraId="7DC6D120"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4F51A738" w14:textId="77777777" w:rsidR="000D0A2D" w:rsidRPr="00157B2B" w:rsidRDefault="00000000"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5. Порядок продовження строку користування ВПО житлом з Фонду</w:t>
      </w:r>
    </w:p>
    <w:p w14:paraId="0A88ED1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5.1. Відповідний балансоутримувач житлового приміщення попереджає ВПО у письмовій формі не пізніше 14 робочих днів до закінчення строку проживання, визначеного Договором користування, про необхідність звільнення наданого житла з Фонду.</w:t>
      </w:r>
    </w:p>
    <w:p w14:paraId="41FBFB0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5.2. Після закінчення встановленого строку тимчасового проживання та наявності змін, що спричинили внутрішнє переміщення, або обставин, що раніше існували, або з підстав дострокового припинення права на користування житловими приміщеннями з Фонду ВПО зобов’язана звільнити надане житлове приміщення.</w:t>
      </w:r>
    </w:p>
    <w:p w14:paraId="7AD9D816"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5.3. У разі відсутності істотних змін, що спричинили внутрішнє переміщення, або обставин, що раніше існували, та якщо ВПО не набула іншого місця проживання, не пізніше ніж за 60 календарних днів до закінчення строку Договору користування ВПО подає у </w:t>
      </w:r>
      <w:r w:rsidRPr="00157B2B">
        <w:rPr>
          <w:rFonts w:ascii="Times New Roman" w:eastAsia="Times New Roman" w:hAnsi="Times New Roman" w:cs="Times New Roman"/>
          <w:color w:val="000000" w:themeColor="text1"/>
          <w:sz w:val="28"/>
          <w:szCs w:val="28"/>
          <w:highlight w:val="white"/>
          <w:lang w:val="uk-UA"/>
        </w:rPr>
        <w:t xml:space="preserve">відділ житлово-комунального </w:t>
      </w:r>
      <w:r w:rsidRPr="00157B2B">
        <w:rPr>
          <w:rFonts w:ascii="Times New Roman" w:eastAsia="Times New Roman" w:hAnsi="Times New Roman" w:cs="Times New Roman"/>
          <w:color w:val="000000" w:themeColor="text1"/>
          <w:sz w:val="28"/>
          <w:szCs w:val="28"/>
          <w:highlight w:val="white"/>
          <w:lang w:val="uk-UA"/>
        </w:rPr>
        <w:lastRenderedPageBreak/>
        <w:t>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заяву про продовження строку надання житлового приміщення з Фонду. До заяви додаються документи, передбачені пунктом 3.8 цього Порядку.</w:t>
      </w:r>
    </w:p>
    <w:p w14:paraId="36254925" w14:textId="77777777" w:rsidR="001519F0" w:rsidRPr="001519F0" w:rsidRDefault="00000000" w:rsidP="00EA28ED">
      <w:pPr>
        <w:spacing w:after="0" w:line="240" w:lineRule="auto"/>
        <w:ind w:firstLine="567"/>
        <w:jc w:val="both"/>
        <w:rPr>
          <w:rFonts w:ascii="Times New Roman" w:eastAsia="Times New Roman" w:hAnsi="Times New Roman" w:cs="Times New Roman"/>
          <w:sz w:val="28"/>
          <w:szCs w:val="28"/>
          <w:lang w:val="uk-UA"/>
        </w:rPr>
      </w:pPr>
      <w:r w:rsidRPr="00157B2B">
        <w:rPr>
          <w:rFonts w:ascii="Times New Roman" w:eastAsia="Times New Roman" w:hAnsi="Times New Roman" w:cs="Times New Roman"/>
          <w:color w:val="000000" w:themeColor="text1"/>
          <w:sz w:val="28"/>
          <w:szCs w:val="28"/>
          <w:lang w:val="uk-UA"/>
        </w:rPr>
        <w:t>5.4. </w:t>
      </w:r>
      <w:r w:rsidRPr="00157B2B">
        <w:rPr>
          <w:rFonts w:ascii="Times New Roman" w:eastAsia="Times New Roman" w:hAnsi="Times New Roman" w:cs="Times New Roman"/>
          <w:color w:val="000000" w:themeColor="text1"/>
          <w:sz w:val="28"/>
          <w:szCs w:val="28"/>
          <w:highlight w:val="white"/>
          <w:lang w:val="uk-UA"/>
        </w:rPr>
        <w:t>Відділ житлово-комунального господарства, інфраструктури, транспорту та зв’язку</w:t>
      </w:r>
      <w:r w:rsidRPr="00157B2B">
        <w:rPr>
          <w:rFonts w:ascii="Times New Roman" w:eastAsia="Times New Roman" w:hAnsi="Times New Roman" w:cs="Times New Roman"/>
          <w:color w:val="000000" w:themeColor="text1"/>
          <w:sz w:val="28"/>
          <w:szCs w:val="28"/>
          <w:lang w:val="uk-UA"/>
        </w:rPr>
        <w:t xml:space="preserve"> Макарівської селищної ради зобов’язаний </w:t>
      </w:r>
      <w:r w:rsidR="001519F0">
        <w:rPr>
          <w:rFonts w:ascii="Times New Roman" w:eastAsia="Times New Roman" w:hAnsi="Times New Roman" w:cs="Times New Roman"/>
          <w:color w:val="000000" w:themeColor="text1"/>
          <w:sz w:val="28"/>
          <w:szCs w:val="28"/>
          <w:lang w:val="uk-UA"/>
        </w:rPr>
        <w:t xml:space="preserve">подати </w:t>
      </w:r>
      <w:r w:rsidR="001519F0" w:rsidRPr="00157B2B">
        <w:rPr>
          <w:rFonts w:ascii="Times New Roman" w:eastAsia="Times New Roman" w:hAnsi="Times New Roman" w:cs="Times New Roman"/>
          <w:color w:val="000000" w:themeColor="text1"/>
          <w:sz w:val="28"/>
          <w:szCs w:val="28"/>
          <w:lang w:val="uk-UA"/>
        </w:rPr>
        <w:t>заяву</w:t>
      </w:r>
      <w:r w:rsidR="001519F0">
        <w:rPr>
          <w:rFonts w:ascii="Times New Roman" w:eastAsia="Times New Roman" w:hAnsi="Times New Roman" w:cs="Times New Roman"/>
          <w:color w:val="000000" w:themeColor="text1"/>
          <w:sz w:val="28"/>
          <w:szCs w:val="28"/>
          <w:lang w:val="uk-UA"/>
        </w:rPr>
        <w:t>,</w:t>
      </w:r>
      <w:r w:rsidR="001519F0" w:rsidRPr="00157B2B">
        <w:rPr>
          <w:rFonts w:ascii="Times New Roman" w:eastAsia="Times New Roman" w:hAnsi="Times New Roman" w:cs="Times New Roman"/>
          <w:color w:val="000000" w:themeColor="text1"/>
          <w:sz w:val="28"/>
          <w:szCs w:val="28"/>
          <w:lang w:val="uk-UA"/>
        </w:rPr>
        <w:t xml:space="preserve"> не пізніше ніж за 50 календарних днів до закінчення строку дії Договору </w:t>
      </w:r>
      <w:r w:rsidR="001519F0" w:rsidRPr="001519F0">
        <w:rPr>
          <w:rFonts w:ascii="Times New Roman" w:eastAsia="Times New Roman" w:hAnsi="Times New Roman" w:cs="Times New Roman"/>
          <w:sz w:val="28"/>
          <w:szCs w:val="28"/>
          <w:lang w:val="uk-UA"/>
        </w:rPr>
        <w:t>користування, на розгляд Комісії з житлових питань при виконавчому комітеті Макарівської селищної ради.</w:t>
      </w:r>
    </w:p>
    <w:p w14:paraId="18ED7AF7" w14:textId="32B8D71E" w:rsidR="001519F0" w:rsidRPr="001519F0" w:rsidRDefault="001519F0" w:rsidP="00EA28ED">
      <w:pPr>
        <w:spacing w:after="0" w:line="240" w:lineRule="auto"/>
        <w:ind w:firstLine="567"/>
        <w:jc w:val="both"/>
        <w:rPr>
          <w:rFonts w:ascii="Times New Roman" w:eastAsia="Times New Roman" w:hAnsi="Times New Roman" w:cs="Times New Roman"/>
          <w:sz w:val="28"/>
          <w:szCs w:val="28"/>
          <w:lang w:val="uk-UA"/>
        </w:rPr>
      </w:pPr>
      <w:r w:rsidRPr="001519F0">
        <w:rPr>
          <w:rFonts w:ascii="Times New Roman" w:eastAsia="Times New Roman" w:hAnsi="Times New Roman" w:cs="Times New Roman"/>
          <w:sz w:val="28"/>
          <w:szCs w:val="28"/>
          <w:lang w:val="uk-UA"/>
        </w:rPr>
        <w:t>Комісія з житлових питань при виконавчому комітеті Макарівської селищної ради готує подання на засідання виконавчого комітету Макарівської селищної ради для прийняття відповідного рішення та повідомляє заявника про прийняте рішення.</w:t>
      </w:r>
    </w:p>
    <w:p w14:paraId="518BE39A" w14:textId="77777777" w:rsidR="00E17D46" w:rsidRPr="00157B2B" w:rsidRDefault="00E17D46" w:rsidP="00EA28ED">
      <w:pPr>
        <w:spacing w:after="0" w:line="240" w:lineRule="auto"/>
        <w:ind w:firstLine="567"/>
        <w:rPr>
          <w:rFonts w:ascii="Times New Roman" w:eastAsia="Times New Roman" w:hAnsi="Times New Roman" w:cs="Times New Roman"/>
          <w:b/>
          <w:color w:val="000000" w:themeColor="text1"/>
          <w:sz w:val="28"/>
          <w:szCs w:val="28"/>
          <w:lang w:val="uk-UA"/>
        </w:rPr>
      </w:pPr>
    </w:p>
    <w:p w14:paraId="4DF85642" w14:textId="0AE014D5" w:rsidR="000D0A2D" w:rsidRPr="00157B2B" w:rsidRDefault="00000000" w:rsidP="00EA28ED">
      <w:pPr>
        <w:spacing w:after="0" w:line="240" w:lineRule="auto"/>
        <w:ind w:firstLine="567"/>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6. Порядок припинення користування ВПО житлом з Фонду</w:t>
      </w:r>
    </w:p>
    <w:p w14:paraId="4B11F0A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6.1. У разі коли ВПО не повідомила про свій намір продовжити дію Договору користування у порядку, передбаченому розділом 5 цього Порядку, вона втрачає право на його продовження та зобов’язана звільнити житлове приміщення протягом трьох робочих днів після закінчення строку дії Договору найму.</w:t>
      </w:r>
    </w:p>
    <w:p w14:paraId="0A4A05DF" w14:textId="26348641" w:rsidR="000D0A2D" w:rsidRPr="00157B2B" w:rsidRDefault="00000000" w:rsidP="00EA28ED">
      <w:pPr>
        <w:spacing w:after="0" w:line="240" w:lineRule="auto"/>
        <w:ind w:firstLine="567"/>
        <w:jc w:val="both"/>
        <w:rPr>
          <w:rFonts w:ascii="Times New Roman" w:eastAsia="Times New Roman" w:hAnsi="Times New Roman" w:cs="Times New Roman"/>
          <w:b/>
          <w:i/>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6.2. Договір користування може бути припинений достроково. Підставами для прийняття рішення про дострокове припинення Договору користування є: </w:t>
      </w:r>
    </w:p>
    <w:p w14:paraId="54CFEF4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отримання ВПО в користування або придбання нею іншого житла (житлового приміщення);</w:t>
      </w:r>
    </w:p>
    <w:p w14:paraId="481AC07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скасування дії довідки про взяття на облік ВПО;</w:t>
      </w:r>
    </w:p>
    <w:p w14:paraId="4556A159"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подання завідомо недостовірних відомостей, що стали підставою для надання ВПО житлового приміщення з Фонду;</w:t>
      </w:r>
    </w:p>
    <w:p w14:paraId="2778A06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систематичне порушення ВПО та/або членами її сім’ї правил користування житловим приміщенням з Фонду;</w:t>
      </w:r>
    </w:p>
    <w:p w14:paraId="59AF98A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приведення ВПО та/або членами її сім’ї житлового приміщення з Фонду в непридатний для користування стан;</w:t>
      </w:r>
    </w:p>
    <w:p w14:paraId="407FAF0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порушення умов Договору користування після застосування до ВПО заходу впливу, передбаченого пунктом 6.3 цього Порядку;</w:t>
      </w:r>
    </w:p>
    <w:p w14:paraId="7D69BAF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не проживання ВПО в житловому приміщенні безперервно більше половини строку, на який укладено Договір користування;</w:t>
      </w:r>
    </w:p>
    <w:p w14:paraId="5C375EE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зміна обставин непереборної сили, які унеможливлюють повернення ВПО до місця свого постійного проживання;</w:t>
      </w:r>
    </w:p>
    <w:p w14:paraId="534028B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інші підстави, встановлені законом.</w:t>
      </w:r>
    </w:p>
    <w:p w14:paraId="5F66F72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6.3. Порушення ВПО умов Договору користування тягне за собою:</w:t>
      </w:r>
    </w:p>
    <w:p w14:paraId="0C248AFB" w14:textId="77777777" w:rsidR="000D0A2D" w:rsidRPr="003835A5" w:rsidRDefault="00000000" w:rsidP="00EA28ED">
      <w:pPr>
        <w:spacing w:after="0" w:line="240" w:lineRule="auto"/>
        <w:ind w:firstLine="567"/>
        <w:jc w:val="both"/>
        <w:rPr>
          <w:rFonts w:ascii="Times New Roman" w:eastAsia="Times New Roman" w:hAnsi="Times New Roman" w:cs="Times New Roman"/>
          <w:sz w:val="28"/>
          <w:szCs w:val="28"/>
          <w:lang w:val="uk-UA"/>
        </w:rPr>
      </w:pPr>
      <w:r w:rsidRPr="003835A5">
        <w:rPr>
          <w:rFonts w:ascii="Times New Roman" w:eastAsia="Times New Roman" w:hAnsi="Times New Roman" w:cs="Times New Roman"/>
          <w:sz w:val="28"/>
          <w:szCs w:val="28"/>
          <w:lang w:val="uk-UA"/>
        </w:rPr>
        <w:t>1) письмове попередження про порушення умов Договору користування;</w:t>
      </w:r>
    </w:p>
    <w:p w14:paraId="70F483AA" w14:textId="79118AAF" w:rsidR="000D0A2D" w:rsidRPr="003835A5" w:rsidRDefault="00000000" w:rsidP="00EA28ED">
      <w:pPr>
        <w:spacing w:after="0" w:line="240" w:lineRule="auto"/>
        <w:ind w:firstLine="567"/>
        <w:jc w:val="both"/>
        <w:rPr>
          <w:rFonts w:ascii="Times New Roman" w:eastAsia="Times New Roman" w:hAnsi="Times New Roman" w:cs="Times New Roman"/>
          <w:sz w:val="28"/>
          <w:szCs w:val="28"/>
          <w:lang w:val="uk-UA"/>
        </w:rPr>
      </w:pPr>
      <w:r w:rsidRPr="003835A5">
        <w:rPr>
          <w:rFonts w:ascii="Times New Roman" w:eastAsia="Times New Roman" w:hAnsi="Times New Roman" w:cs="Times New Roman"/>
          <w:sz w:val="28"/>
          <w:szCs w:val="28"/>
          <w:lang w:val="uk-UA"/>
        </w:rPr>
        <w:t>2) розгляд питання про дострокове припинення надання житлового приміщення з Фонду</w:t>
      </w:r>
      <w:r w:rsidR="008D4B79" w:rsidRPr="003835A5">
        <w:rPr>
          <w:rFonts w:ascii="Times New Roman" w:eastAsia="Times New Roman" w:hAnsi="Times New Roman" w:cs="Times New Roman"/>
          <w:sz w:val="28"/>
          <w:szCs w:val="28"/>
          <w:lang w:val="uk-UA"/>
        </w:rPr>
        <w:t xml:space="preserve"> Комісією з житлових питань при виконавчому комітеті Макарівської селищної ради</w:t>
      </w:r>
      <w:r w:rsidRPr="003835A5">
        <w:rPr>
          <w:rFonts w:ascii="Times New Roman" w:eastAsia="Times New Roman" w:hAnsi="Times New Roman" w:cs="Times New Roman"/>
          <w:sz w:val="28"/>
          <w:szCs w:val="28"/>
          <w:lang w:val="uk-UA"/>
        </w:rPr>
        <w:t>;</w:t>
      </w:r>
    </w:p>
    <w:p w14:paraId="6F6C11B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3835A5">
        <w:rPr>
          <w:rFonts w:ascii="Times New Roman" w:eastAsia="Times New Roman" w:hAnsi="Times New Roman" w:cs="Times New Roman"/>
          <w:sz w:val="28"/>
          <w:szCs w:val="28"/>
          <w:lang w:val="uk-UA"/>
        </w:rPr>
        <w:t xml:space="preserve">3) подання позову до суду про виселення без надання іншого житлового </w:t>
      </w:r>
      <w:r w:rsidRPr="00157B2B">
        <w:rPr>
          <w:rFonts w:ascii="Times New Roman" w:eastAsia="Times New Roman" w:hAnsi="Times New Roman" w:cs="Times New Roman"/>
          <w:color w:val="000000" w:themeColor="text1"/>
          <w:sz w:val="28"/>
          <w:szCs w:val="28"/>
          <w:lang w:val="uk-UA"/>
        </w:rPr>
        <w:t>приміщення.</w:t>
      </w:r>
    </w:p>
    <w:p w14:paraId="1FF03DD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6.4. Примусове виселення ВПО та членів її сім’ї із житлових приміщень Фонду здійснюється лише на підставі рішення суду.</w:t>
      </w:r>
    </w:p>
    <w:p w14:paraId="5E807ED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6.5. ВПО, яка за Договором користування не виконує обов’язки, передбачені законодавством і Договором користування, несе відповідальність, передбачену законом.</w:t>
      </w:r>
    </w:p>
    <w:p w14:paraId="02902C33"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FFC4551" w14:textId="77777777" w:rsidR="000D0A2D"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3AAD91D4" w14:textId="77777777" w:rsidR="00351D51" w:rsidRPr="00157B2B" w:rsidRDefault="00351D51"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38BE279" w14:textId="77777777" w:rsidR="00E17D46" w:rsidRPr="00157B2B" w:rsidRDefault="00E17D46" w:rsidP="00EA28ED">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27E5A5C5" w14:textId="432ECE83" w:rsidR="003835A5" w:rsidRDefault="00E17D46" w:rsidP="00EA28ED">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00351D51">
        <w:rPr>
          <w:rFonts w:ascii="Times New Roman" w:eastAsia="Times New Roman" w:hAnsi="Times New Roman" w:cs="Times New Roman"/>
          <w:b/>
          <w:bCs/>
          <w:color w:val="000000" w:themeColor="text1"/>
          <w:sz w:val="28"/>
          <w:szCs w:val="28"/>
          <w:lang w:val="uk-UA"/>
        </w:rPr>
        <w:t xml:space="preserve">         </w:t>
      </w:r>
      <w:r w:rsidRPr="00157B2B">
        <w:rPr>
          <w:rFonts w:ascii="Times New Roman" w:eastAsia="Times New Roman" w:hAnsi="Times New Roman" w:cs="Times New Roman"/>
          <w:b/>
          <w:bCs/>
          <w:color w:val="000000" w:themeColor="text1"/>
          <w:sz w:val="28"/>
          <w:szCs w:val="28"/>
          <w:lang w:val="uk-UA"/>
        </w:rPr>
        <w:t xml:space="preserve">  Наталія БУРНАШЕВА</w:t>
      </w:r>
    </w:p>
    <w:p w14:paraId="3AD9BACC" w14:textId="75B54C55" w:rsidR="000D0A2D" w:rsidRPr="00157B2B" w:rsidRDefault="00E17D46" w:rsidP="003835A5">
      <w:pPr>
        <w:spacing w:after="0" w:line="240" w:lineRule="auto"/>
        <w:jc w:val="both"/>
        <w:rPr>
          <w:rFonts w:ascii="Times New Roman" w:eastAsia="Times New Roman" w:hAnsi="Times New Roman" w:cs="Times New Roman"/>
          <w:color w:val="000000" w:themeColor="text1"/>
          <w:sz w:val="28"/>
          <w:szCs w:val="28"/>
          <w:lang w:val="uk-UA"/>
        </w:rPr>
        <w:sectPr w:rsidR="000D0A2D" w:rsidRPr="00157B2B" w:rsidSect="00351D51">
          <w:pgSz w:w="11906" w:h="16838"/>
          <w:pgMar w:top="567" w:right="567" w:bottom="567" w:left="1701" w:header="709" w:footer="709" w:gutter="0"/>
          <w:pgNumType w:start="1"/>
          <w:cols w:space="720"/>
        </w:sectPr>
      </w:pPr>
      <w:r w:rsidRPr="00157B2B">
        <w:rPr>
          <w:rFonts w:ascii="Times New Roman" w:eastAsia="Times New Roman" w:hAnsi="Times New Roman" w:cs="Times New Roman"/>
          <w:color w:val="000000" w:themeColor="text1"/>
          <w:sz w:val="28"/>
          <w:szCs w:val="28"/>
          <w:lang w:val="uk-UA"/>
        </w:rPr>
        <w:tab/>
      </w:r>
      <w:r w:rsidRPr="00157B2B">
        <w:rPr>
          <w:rFonts w:ascii="Times New Roman" w:eastAsia="Times New Roman" w:hAnsi="Times New Roman" w:cs="Times New Roman"/>
          <w:color w:val="000000" w:themeColor="text1"/>
          <w:sz w:val="28"/>
          <w:szCs w:val="28"/>
          <w:lang w:val="uk-UA"/>
        </w:rPr>
        <w:tab/>
      </w:r>
      <w:r w:rsidRPr="00157B2B">
        <w:rPr>
          <w:rFonts w:ascii="Times New Roman" w:eastAsia="Times New Roman" w:hAnsi="Times New Roman" w:cs="Times New Roman"/>
          <w:color w:val="000000" w:themeColor="text1"/>
          <w:sz w:val="28"/>
          <w:szCs w:val="28"/>
          <w:lang w:val="uk-UA"/>
        </w:rPr>
        <w:tab/>
      </w:r>
    </w:p>
    <w:p w14:paraId="0964EF4B" w14:textId="55721F47" w:rsidR="00824EF8" w:rsidRPr="00157B2B" w:rsidRDefault="00000000" w:rsidP="00EA28ED">
      <w:pPr>
        <w:spacing w:after="0" w:line="240" w:lineRule="auto"/>
        <w:ind w:left="6946"/>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Додаток 1</w:t>
      </w:r>
      <w:r w:rsidR="00824EF8" w:rsidRPr="00157B2B">
        <w:rPr>
          <w:rFonts w:ascii="Times New Roman" w:eastAsia="Times New Roman" w:hAnsi="Times New Roman" w:cs="Times New Roman"/>
          <w:color w:val="000000" w:themeColor="text1"/>
          <w:sz w:val="28"/>
          <w:szCs w:val="28"/>
          <w:lang w:val="uk-UA"/>
        </w:rPr>
        <w:t xml:space="preserve"> до Порядку</w:t>
      </w:r>
    </w:p>
    <w:p w14:paraId="225DE4A3" w14:textId="77777777" w:rsidR="000D0A2D" w:rsidRPr="00157B2B" w:rsidRDefault="000D0A2D" w:rsidP="00EA28ED">
      <w:pPr>
        <w:spacing w:after="0" w:line="240" w:lineRule="auto"/>
        <w:ind w:left="6946"/>
        <w:jc w:val="both"/>
        <w:rPr>
          <w:rFonts w:ascii="Times New Roman" w:eastAsia="Times New Roman" w:hAnsi="Times New Roman" w:cs="Times New Roman"/>
          <w:color w:val="000000" w:themeColor="text1"/>
          <w:sz w:val="28"/>
          <w:szCs w:val="28"/>
          <w:lang w:val="uk-UA"/>
        </w:rPr>
      </w:pPr>
    </w:p>
    <w:p w14:paraId="07190075" w14:textId="77777777" w:rsidR="000D0A2D" w:rsidRPr="00157B2B" w:rsidRDefault="000D0A2D" w:rsidP="00EA28ED">
      <w:pPr>
        <w:spacing w:after="0" w:line="240" w:lineRule="auto"/>
        <w:jc w:val="center"/>
        <w:rPr>
          <w:rFonts w:ascii="Times New Roman" w:eastAsia="Times New Roman" w:hAnsi="Times New Roman" w:cs="Times New Roman"/>
          <w:color w:val="000000" w:themeColor="text1"/>
          <w:sz w:val="28"/>
          <w:szCs w:val="28"/>
          <w:lang w:val="uk-UA"/>
        </w:rPr>
      </w:pPr>
    </w:p>
    <w:p w14:paraId="653347AB"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ЖУРНАЛ</w:t>
      </w:r>
    </w:p>
    <w:p w14:paraId="7B5149AD"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обліку житлових приміщень з фондів житла</w:t>
      </w:r>
    </w:p>
    <w:p w14:paraId="78847AE3"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для тимчасового проживання</w:t>
      </w:r>
    </w:p>
    <w:p w14:paraId="0D6B5F36" w14:textId="77777777" w:rsidR="000D0A2D" w:rsidRPr="00157B2B" w:rsidRDefault="000D0A2D" w:rsidP="00EA28ED">
      <w:pPr>
        <w:spacing w:after="0" w:line="240" w:lineRule="auto"/>
        <w:jc w:val="center"/>
        <w:rPr>
          <w:rFonts w:ascii="Times New Roman" w:eastAsia="Times New Roman" w:hAnsi="Times New Roman" w:cs="Times New Roman"/>
          <w:b/>
          <w:color w:val="000000" w:themeColor="text1"/>
          <w:sz w:val="28"/>
          <w:szCs w:val="28"/>
          <w:lang w:val="uk-UA"/>
        </w:rPr>
      </w:pPr>
    </w:p>
    <w:p w14:paraId="6B30611F"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yellow"/>
          <w:u w:val="single"/>
          <w:lang w:val="uk-UA"/>
        </w:rPr>
      </w:pPr>
      <w:r w:rsidRPr="00157B2B">
        <w:rPr>
          <w:rFonts w:ascii="Times New Roman" w:eastAsia="Times New Roman" w:hAnsi="Times New Roman" w:cs="Times New Roman"/>
          <w:color w:val="000000" w:themeColor="text1"/>
          <w:sz w:val="28"/>
          <w:szCs w:val="28"/>
          <w:u w:val="single"/>
          <w:lang w:val="uk-UA"/>
        </w:rPr>
        <w:t xml:space="preserve">Макарівської </w:t>
      </w:r>
      <w:proofErr w:type="spellStart"/>
      <w:r w:rsidRPr="00157B2B">
        <w:rPr>
          <w:rFonts w:ascii="Times New Roman" w:eastAsia="Times New Roman" w:hAnsi="Times New Roman" w:cs="Times New Roman"/>
          <w:color w:val="000000" w:themeColor="text1"/>
          <w:sz w:val="28"/>
          <w:szCs w:val="28"/>
          <w:u w:val="single"/>
          <w:lang w:val="uk-UA"/>
        </w:rPr>
        <w:t>селищноїа</w:t>
      </w:r>
      <w:proofErr w:type="spellEnd"/>
      <w:r w:rsidRPr="00157B2B">
        <w:rPr>
          <w:rFonts w:ascii="Times New Roman" w:eastAsia="Times New Roman" w:hAnsi="Times New Roman" w:cs="Times New Roman"/>
          <w:color w:val="000000" w:themeColor="text1"/>
          <w:sz w:val="28"/>
          <w:szCs w:val="28"/>
          <w:u w:val="single"/>
          <w:lang w:val="uk-UA"/>
        </w:rPr>
        <w:t xml:space="preserve"> ради</w:t>
      </w:r>
    </w:p>
    <w:p w14:paraId="3A0ADF8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(назва органу місцевого самоврядування і населеного пункту)</w:t>
      </w:r>
    </w:p>
    <w:p w14:paraId="34C56804"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w:t>
      </w:r>
    </w:p>
    <w:tbl>
      <w:tblPr>
        <w:tblStyle w:val="ad"/>
        <w:tblW w:w="9573" w:type="dxa"/>
        <w:tblInd w:w="-1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9"/>
        <w:gridCol w:w="1630"/>
        <w:gridCol w:w="1417"/>
        <w:gridCol w:w="1608"/>
        <w:gridCol w:w="1444"/>
        <w:gridCol w:w="1701"/>
        <w:gridCol w:w="1134"/>
      </w:tblGrid>
      <w:tr w:rsidR="009169F4" w:rsidRPr="00157B2B" w14:paraId="5EE9145A" w14:textId="77777777">
        <w:tc>
          <w:tcPr>
            <w:tcW w:w="639" w:type="dxa"/>
            <w:tcBorders>
              <w:top w:val="single" w:sz="4" w:space="0" w:color="000000"/>
              <w:left w:val="single" w:sz="4" w:space="0" w:color="000000"/>
              <w:bottom w:val="single" w:sz="4" w:space="0" w:color="000000"/>
              <w:right w:val="single" w:sz="4" w:space="0" w:color="000000"/>
            </w:tcBorders>
            <w:vAlign w:val="center"/>
          </w:tcPr>
          <w:p w14:paraId="1434438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з/п</w:t>
            </w:r>
          </w:p>
        </w:tc>
        <w:tc>
          <w:tcPr>
            <w:tcW w:w="1630" w:type="dxa"/>
            <w:tcBorders>
              <w:top w:val="single" w:sz="4" w:space="0" w:color="000000"/>
              <w:left w:val="single" w:sz="4" w:space="0" w:color="000000"/>
              <w:bottom w:val="single" w:sz="4" w:space="0" w:color="000000"/>
              <w:right w:val="single" w:sz="4" w:space="0" w:color="000000"/>
            </w:tcBorders>
            <w:vAlign w:val="center"/>
          </w:tcPr>
          <w:p w14:paraId="340FAFB1"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Адреса житлового приміщення з фондів житла для тимчасового проживання (населений пункт, вулиця, № будинку № квартири)</w:t>
            </w:r>
          </w:p>
        </w:tc>
        <w:tc>
          <w:tcPr>
            <w:tcW w:w="1417" w:type="dxa"/>
            <w:tcBorders>
              <w:top w:val="single" w:sz="4" w:space="0" w:color="000000"/>
              <w:left w:val="single" w:sz="4" w:space="0" w:color="000000"/>
              <w:bottom w:val="single" w:sz="4" w:space="0" w:color="000000"/>
              <w:right w:val="single" w:sz="4" w:space="0" w:color="000000"/>
            </w:tcBorders>
            <w:vAlign w:val="center"/>
          </w:tcPr>
          <w:p w14:paraId="58D3F9B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Належність житлового будинку і найменування підприємства організації </w:t>
            </w:r>
            <w:proofErr w:type="spellStart"/>
            <w:r w:rsidRPr="00157B2B">
              <w:rPr>
                <w:rFonts w:ascii="Times New Roman" w:eastAsia="Times New Roman" w:hAnsi="Times New Roman" w:cs="Times New Roman"/>
                <w:color w:val="000000" w:themeColor="text1"/>
                <w:sz w:val="28"/>
                <w:szCs w:val="28"/>
                <w:lang w:val="uk-UA"/>
              </w:rPr>
              <w:t>балансоутри-мувача</w:t>
            </w:r>
            <w:proofErr w:type="spellEnd"/>
            <w:r w:rsidRPr="00157B2B">
              <w:rPr>
                <w:rFonts w:ascii="Times New Roman" w:eastAsia="Times New Roman" w:hAnsi="Times New Roman" w:cs="Times New Roman"/>
                <w:color w:val="000000" w:themeColor="text1"/>
                <w:sz w:val="28"/>
                <w:szCs w:val="28"/>
                <w:lang w:val="uk-UA"/>
              </w:rPr>
              <w:t xml:space="preserve"> </w:t>
            </w:r>
          </w:p>
        </w:tc>
        <w:tc>
          <w:tcPr>
            <w:tcW w:w="1608" w:type="dxa"/>
            <w:tcBorders>
              <w:top w:val="single" w:sz="4" w:space="0" w:color="000000"/>
              <w:left w:val="single" w:sz="4" w:space="0" w:color="000000"/>
              <w:bottom w:val="single" w:sz="4" w:space="0" w:color="000000"/>
              <w:right w:val="single" w:sz="4" w:space="0" w:color="000000"/>
            </w:tcBorders>
            <w:vAlign w:val="center"/>
          </w:tcPr>
          <w:p w14:paraId="5720725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Характеристика житлових приміщень з фондів житла для тимчасового проживання (комунальна або окрема квартира, упорядкована або не упорядкована, поверх, кількість кімнат, розмір загальної площі) </w:t>
            </w:r>
          </w:p>
        </w:tc>
        <w:tc>
          <w:tcPr>
            <w:tcW w:w="1444" w:type="dxa"/>
            <w:tcBorders>
              <w:top w:val="single" w:sz="4" w:space="0" w:color="000000"/>
              <w:left w:val="single" w:sz="4" w:space="0" w:color="000000"/>
              <w:bottom w:val="single" w:sz="4" w:space="0" w:color="000000"/>
              <w:right w:val="single" w:sz="4" w:space="0" w:color="000000"/>
            </w:tcBorders>
            <w:vAlign w:val="center"/>
          </w:tcPr>
          <w:p w14:paraId="12D06E8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Дата і № рішення про включення будинку (квартири, житлового приміщення для тимчасового проживання)</w:t>
            </w:r>
          </w:p>
        </w:tc>
        <w:tc>
          <w:tcPr>
            <w:tcW w:w="1701" w:type="dxa"/>
            <w:tcBorders>
              <w:top w:val="single" w:sz="4" w:space="0" w:color="000000"/>
              <w:left w:val="single" w:sz="4" w:space="0" w:color="000000"/>
              <w:bottom w:val="single" w:sz="4" w:space="0" w:color="000000"/>
              <w:right w:val="single" w:sz="4" w:space="0" w:color="000000"/>
            </w:tcBorders>
            <w:vAlign w:val="center"/>
          </w:tcPr>
          <w:p w14:paraId="612CAD2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Дата і № рішення про виключення будинку (квартири, житлового приміщення з фонду житла для тимчасового проживання)</w:t>
            </w:r>
          </w:p>
          <w:p w14:paraId="09FB5390"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9C17D1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Примітка </w:t>
            </w:r>
          </w:p>
        </w:tc>
      </w:tr>
      <w:tr w:rsidR="009169F4" w:rsidRPr="00157B2B" w14:paraId="6084EC1C" w14:textId="77777777" w:rsidTr="00AD6ABB">
        <w:trPr>
          <w:trHeight w:val="337"/>
        </w:trPr>
        <w:tc>
          <w:tcPr>
            <w:tcW w:w="639" w:type="dxa"/>
            <w:tcBorders>
              <w:top w:val="single" w:sz="4" w:space="0" w:color="000000"/>
              <w:left w:val="single" w:sz="4" w:space="0" w:color="000000"/>
              <w:bottom w:val="single" w:sz="4" w:space="0" w:color="000000"/>
              <w:right w:val="single" w:sz="4" w:space="0" w:color="000000"/>
            </w:tcBorders>
            <w:vAlign w:val="center"/>
          </w:tcPr>
          <w:p w14:paraId="2EBEAC98"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w:t>
            </w:r>
          </w:p>
        </w:tc>
        <w:tc>
          <w:tcPr>
            <w:tcW w:w="1630" w:type="dxa"/>
            <w:tcBorders>
              <w:top w:val="single" w:sz="4" w:space="0" w:color="000000"/>
              <w:left w:val="single" w:sz="4" w:space="0" w:color="000000"/>
              <w:bottom w:val="single" w:sz="4" w:space="0" w:color="000000"/>
              <w:right w:val="single" w:sz="4" w:space="0" w:color="000000"/>
            </w:tcBorders>
            <w:vAlign w:val="center"/>
          </w:tcPr>
          <w:p w14:paraId="63F00C46"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0B13B718"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w:t>
            </w:r>
          </w:p>
        </w:tc>
        <w:tc>
          <w:tcPr>
            <w:tcW w:w="1608" w:type="dxa"/>
            <w:tcBorders>
              <w:top w:val="single" w:sz="4" w:space="0" w:color="000000"/>
              <w:left w:val="single" w:sz="4" w:space="0" w:color="000000"/>
              <w:bottom w:val="single" w:sz="4" w:space="0" w:color="000000"/>
              <w:right w:val="single" w:sz="4" w:space="0" w:color="000000"/>
            </w:tcBorders>
            <w:vAlign w:val="center"/>
          </w:tcPr>
          <w:p w14:paraId="0E63C92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w:t>
            </w:r>
          </w:p>
        </w:tc>
        <w:tc>
          <w:tcPr>
            <w:tcW w:w="1444" w:type="dxa"/>
            <w:tcBorders>
              <w:top w:val="single" w:sz="4" w:space="0" w:color="000000"/>
              <w:left w:val="single" w:sz="4" w:space="0" w:color="000000"/>
              <w:bottom w:val="single" w:sz="4" w:space="0" w:color="000000"/>
              <w:right w:val="single" w:sz="4" w:space="0" w:color="000000"/>
            </w:tcBorders>
            <w:vAlign w:val="center"/>
          </w:tcPr>
          <w:p w14:paraId="2528577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5</w:t>
            </w:r>
          </w:p>
        </w:tc>
        <w:tc>
          <w:tcPr>
            <w:tcW w:w="1701" w:type="dxa"/>
            <w:tcBorders>
              <w:top w:val="single" w:sz="4" w:space="0" w:color="000000"/>
              <w:left w:val="single" w:sz="4" w:space="0" w:color="000000"/>
              <w:bottom w:val="single" w:sz="4" w:space="0" w:color="000000"/>
              <w:right w:val="single" w:sz="4" w:space="0" w:color="000000"/>
            </w:tcBorders>
            <w:vAlign w:val="center"/>
          </w:tcPr>
          <w:p w14:paraId="17B09E4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6</w:t>
            </w:r>
          </w:p>
        </w:tc>
        <w:tc>
          <w:tcPr>
            <w:tcW w:w="1134" w:type="dxa"/>
            <w:tcBorders>
              <w:top w:val="single" w:sz="4" w:space="0" w:color="000000"/>
              <w:left w:val="single" w:sz="4" w:space="0" w:color="000000"/>
              <w:bottom w:val="single" w:sz="4" w:space="0" w:color="000000"/>
              <w:right w:val="single" w:sz="4" w:space="0" w:color="000000"/>
            </w:tcBorders>
            <w:vAlign w:val="center"/>
          </w:tcPr>
          <w:p w14:paraId="6DB554D9"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7</w:t>
            </w:r>
          </w:p>
        </w:tc>
      </w:tr>
    </w:tbl>
    <w:p w14:paraId="4846A0ED"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6F6317FE" w14:textId="77777777" w:rsidR="00685655" w:rsidRPr="00157B2B" w:rsidRDefault="00685655" w:rsidP="00EA28ED">
      <w:pPr>
        <w:spacing w:after="0" w:line="240" w:lineRule="auto"/>
        <w:rPr>
          <w:rFonts w:ascii="Times New Roman" w:eastAsia="Times New Roman" w:hAnsi="Times New Roman" w:cs="Times New Roman"/>
          <w:sz w:val="28"/>
          <w:szCs w:val="28"/>
          <w:lang w:val="uk-UA"/>
        </w:rPr>
      </w:pPr>
    </w:p>
    <w:p w14:paraId="53F9D9EA" w14:textId="77777777" w:rsidR="00685655" w:rsidRPr="00157B2B" w:rsidRDefault="00685655" w:rsidP="00EA28ED">
      <w:pPr>
        <w:spacing w:after="0" w:line="240" w:lineRule="auto"/>
        <w:rPr>
          <w:rFonts w:ascii="Times New Roman" w:eastAsia="Times New Roman" w:hAnsi="Times New Roman" w:cs="Times New Roman"/>
          <w:color w:val="000000" w:themeColor="text1"/>
          <w:sz w:val="28"/>
          <w:szCs w:val="28"/>
          <w:lang w:val="uk-UA"/>
        </w:rPr>
      </w:pPr>
    </w:p>
    <w:p w14:paraId="307F2696" w14:textId="77777777" w:rsidR="003835A5" w:rsidRPr="00157B2B"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18F818D1"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Pr>
          <w:rFonts w:ascii="Times New Roman" w:eastAsia="Times New Roman" w:hAnsi="Times New Roman" w:cs="Times New Roman"/>
          <w:b/>
          <w:bCs/>
          <w:color w:val="000000" w:themeColor="text1"/>
          <w:sz w:val="28"/>
          <w:szCs w:val="28"/>
          <w:lang w:val="uk-UA"/>
        </w:rPr>
        <w:t>(підпис)</w:t>
      </w:r>
      <w:r w:rsidRPr="00157B2B">
        <w:rPr>
          <w:rFonts w:ascii="Times New Roman" w:eastAsia="Times New Roman" w:hAnsi="Times New Roman" w:cs="Times New Roman"/>
          <w:b/>
          <w:bCs/>
          <w:color w:val="000000" w:themeColor="text1"/>
          <w:sz w:val="28"/>
          <w:szCs w:val="28"/>
          <w:lang w:val="uk-UA"/>
        </w:rPr>
        <w:tab/>
        <w:t xml:space="preserve">  Наталія БУРНАШЕВА</w:t>
      </w:r>
    </w:p>
    <w:p w14:paraId="00DCD8FB"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337CBA80"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530B8582"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Згідно з оригіналом:</w:t>
      </w:r>
    </w:p>
    <w:p w14:paraId="7C0DBCBA"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 xml:space="preserve">Керуючий справами (секретар) </w:t>
      </w:r>
    </w:p>
    <w:p w14:paraId="360E34B1"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виконавчого комітету</w:t>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t xml:space="preserve">   Наталія БУРНАШЕВА</w:t>
      </w:r>
    </w:p>
    <w:p w14:paraId="0F81FAA5"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«___»_____ 2025</w:t>
      </w:r>
    </w:p>
    <w:p w14:paraId="2FD5EE49" w14:textId="77777777" w:rsidR="003835A5" w:rsidRDefault="003835A5">
      <w:pPr>
        <w:rPr>
          <w:rFonts w:ascii="Times New Roman" w:eastAsia="Times New Roman" w:hAnsi="Times New Roman" w:cs="Times New Roman"/>
          <w:b/>
          <w:bCs/>
          <w:color w:val="000000" w:themeColor="text1"/>
          <w:sz w:val="28"/>
          <w:szCs w:val="28"/>
          <w:lang w:val="uk-UA"/>
        </w:rPr>
      </w:pPr>
      <w:r>
        <w:rPr>
          <w:rFonts w:ascii="Times New Roman" w:eastAsia="Times New Roman" w:hAnsi="Times New Roman" w:cs="Times New Roman"/>
          <w:b/>
          <w:bCs/>
          <w:color w:val="000000" w:themeColor="text1"/>
          <w:sz w:val="28"/>
          <w:szCs w:val="28"/>
          <w:lang w:val="uk-UA"/>
        </w:rPr>
        <w:br w:type="page"/>
      </w:r>
    </w:p>
    <w:p w14:paraId="2AE18BB3" w14:textId="08794843" w:rsidR="00824EF8" w:rsidRPr="00157B2B" w:rsidRDefault="00824EF8" w:rsidP="003835A5">
      <w:pPr>
        <w:spacing w:after="0" w:line="240" w:lineRule="auto"/>
        <w:ind w:left="6946"/>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Додаток 2 до Порядку</w:t>
      </w:r>
    </w:p>
    <w:p w14:paraId="7B75EC65" w14:textId="77777777" w:rsidR="000D0A2D" w:rsidRPr="00157B2B" w:rsidRDefault="000D0A2D" w:rsidP="00EA28ED">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color w:val="000000" w:themeColor="text1"/>
          <w:sz w:val="28"/>
          <w:szCs w:val="28"/>
          <w:lang w:val="uk-UA"/>
        </w:rPr>
      </w:pPr>
    </w:p>
    <w:p w14:paraId="697014AE" w14:textId="77777777" w:rsidR="00685655" w:rsidRPr="00157B2B" w:rsidRDefault="00000000" w:rsidP="00EA28ED">
      <w:pPr>
        <w:shd w:val="clear" w:color="auto" w:fill="FFFFFF"/>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ПЕРЕЛІК</w:t>
      </w:r>
    </w:p>
    <w:p w14:paraId="5F786184" w14:textId="77777777" w:rsidR="00AD6ABB" w:rsidRDefault="00000000" w:rsidP="00EA28ED">
      <w:pPr>
        <w:shd w:val="clear" w:color="auto" w:fill="FFFFFF"/>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категорій соціально незахищених верств населення, </w:t>
      </w:r>
    </w:p>
    <w:p w14:paraId="75FAE1E3" w14:textId="518E69A9" w:rsidR="000D0A2D" w:rsidRDefault="00000000" w:rsidP="00EA28ED">
      <w:pPr>
        <w:shd w:val="clear" w:color="auto" w:fill="FFFFFF"/>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які мають право на отримання житла в будівлях для тимчасового проживання внутрішньо переміщених осіб та інших категорій соціально незахищених верств населення, визначених </w:t>
      </w:r>
      <w:hyperlink r:id="rId17" w:anchor="n2297">
        <w:r w:rsidR="000D0A2D" w:rsidRPr="00AD6ABB">
          <w:rPr>
            <w:rFonts w:ascii="Times New Roman" w:eastAsia="Times New Roman" w:hAnsi="Times New Roman" w:cs="Times New Roman"/>
            <w:b/>
            <w:color w:val="000000" w:themeColor="text1"/>
            <w:sz w:val="28"/>
            <w:szCs w:val="28"/>
            <w:lang w:val="uk-UA"/>
          </w:rPr>
          <w:t>підпунктом 1</w:t>
        </w:r>
      </w:hyperlink>
      <w:r w:rsidRPr="00157B2B">
        <w:rPr>
          <w:rFonts w:ascii="Times New Roman" w:eastAsia="Times New Roman" w:hAnsi="Times New Roman" w:cs="Times New Roman"/>
          <w:b/>
          <w:color w:val="000000" w:themeColor="text1"/>
          <w:sz w:val="28"/>
          <w:szCs w:val="28"/>
          <w:lang w:val="uk-UA"/>
        </w:rPr>
        <w:t xml:space="preserve"> пункту 93 і пунктом 94 розділу V </w:t>
      </w:r>
      <w:r w:rsidR="00AD6ABB">
        <w:rPr>
          <w:rFonts w:ascii="Times New Roman" w:eastAsia="Times New Roman" w:hAnsi="Times New Roman" w:cs="Times New Roman"/>
          <w:b/>
          <w:color w:val="000000" w:themeColor="text1"/>
          <w:sz w:val="28"/>
          <w:szCs w:val="28"/>
          <w:lang w:val="uk-UA"/>
        </w:rPr>
        <w:t>«</w:t>
      </w:r>
      <w:r w:rsidRPr="00157B2B">
        <w:rPr>
          <w:rFonts w:ascii="Times New Roman" w:eastAsia="Times New Roman" w:hAnsi="Times New Roman" w:cs="Times New Roman"/>
          <w:b/>
          <w:color w:val="000000" w:themeColor="text1"/>
          <w:sz w:val="28"/>
          <w:szCs w:val="28"/>
          <w:lang w:val="uk-UA"/>
        </w:rPr>
        <w:t>Прикінцеві положення</w:t>
      </w:r>
      <w:r w:rsidR="00AD6ABB">
        <w:rPr>
          <w:rFonts w:ascii="Times New Roman" w:eastAsia="Times New Roman" w:hAnsi="Times New Roman" w:cs="Times New Roman"/>
          <w:b/>
          <w:color w:val="000000" w:themeColor="text1"/>
          <w:sz w:val="28"/>
          <w:szCs w:val="28"/>
          <w:lang w:val="uk-UA"/>
        </w:rPr>
        <w:t>»</w:t>
      </w:r>
      <w:r w:rsidRPr="00157B2B">
        <w:rPr>
          <w:rFonts w:ascii="Times New Roman" w:eastAsia="Times New Roman" w:hAnsi="Times New Roman" w:cs="Times New Roman"/>
          <w:b/>
          <w:color w:val="000000" w:themeColor="text1"/>
          <w:sz w:val="28"/>
          <w:szCs w:val="28"/>
          <w:lang w:val="uk-UA"/>
        </w:rPr>
        <w:t xml:space="preserve"> Закону України </w:t>
      </w:r>
      <w:r w:rsidR="00AD6ABB">
        <w:rPr>
          <w:rFonts w:ascii="Times New Roman" w:eastAsia="Times New Roman" w:hAnsi="Times New Roman" w:cs="Times New Roman"/>
          <w:b/>
          <w:color w:val="000000" w:themeColor="text1"/>
          <w:sz w:val="28"/>
          <w:szCs w:val="28"/>
          <w:lang w:val="uk-UA"/>
        </w:rPr>
        <w:t>«</w:t>
      </w:r>
      <w:r w:rsidRPr="00157B2B">
        <w:rPr>
          <w:rFonts w:ascii="Times New Roman" w:eastAsia="Times New Roman" w:hAnsi="Times New Roman" w:cs="Times New Roman"/>
          <w:b/>
          <w:color w:val="000000" w:themeColor="text1"/>
          <w:sz w:val="28"/>
          <w:szCs w:val="28"/>
          <w:lang w:val="uk-UA"/>
        </w:rPr>
        <w:t>Про регулювання містобудівної діяльності</w:t>
      </w:r>
      <w:r w:rsidR="00AD6ABB">
        <w:rPr>
          <w:rFonts w:ascii="Times New Roman" w:eastAsia="Times New Roman" w:hAnsi="Times New Roman" w:cs="Times New Roman"/>
          <w:b/>
          <w:color w:val="000000" w:themeColor="text1"/>
          <w:sz w:val="28"/>
          <w:szCs w:val="28"/>
          <w:lang w:val="uk-UA"/>
        </w:rPr>
        <w:t>»</w:t>
      </w:r>
    </w:p>
    <w:p w14:paraId="06E3CBAF" w14:textId="77777777" w:rsidR="00AD6ABB" w:rsidRPr="00157B2B" w:rsidRDefault="00AD6ABB" w:rsidP="00EA28ED">
      <w:pPr>
        <w:shd w:val="clear" w:color="auto" w:fill="FFFFFF"/>
        <w:spacing w:after="0" w:line="240" w:lineRule="auto"/>
        <w:jc w:val="center"/>
        <w:rPr>
          <w:rFonts w:ascii="Times New Roman" w:eastAsia="Times New Roman" w:hAnsi="Times New Roman" w:cs="Times New Roman"/>
          <w:b/>
          <w:color w:val="000000" w:themeColor="text1"/>
          <w:sz w:val="28"/>
          <w:szCs w:val="28"/>
          <w:lang w:val="uk-UA"/>
        </w:rPr>
      </w:pPr>
    </w:p>
    <w:p w14:paraId="34B8C3C4" w14:textId="20A4C118"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Соціально незахищені верстви населення із числа внутрішньо переміщених осіб, які перемістилися з територій, включених до </w:t>
      </w:r>
      <w:r w:rsidR="000D0A2D" w:rsidRPr="00AD6ABB">
        <w:rPr>
          <w:rFonts w:ascii="Times New Roman" w:eastAsia="Times New Roman" w:hAnsi="Times New Roman" w:cs="Times New Roman"/>
          <w:color w:val="000000" w:themeColor="text1"/>
          <w:sz w:val="28"/>
          <w:szCs w:val="28"/>
          <w:lang w:val="uk-UA"/>
        </w:rPr>
        <w:t>переліку територій, на яких ведуться (велися) бойові дії або тимчасово окупованих Російською Федерацією</w:t>
      </w:r>
      <w:r w:rsidRPr="00157B2B">
        <w:rPr>
          <w:rFonts w:ascii="Times New Roman" w:eastAsia="Times New Roman" w:hAnsi="Times New Roman" w:cs="Times New Roman"/>
          <w:color w:val="000000" w:themeColor="text1"/>
          <w:sz w:val="28"/>
          <w:szCs w:val="28"/>
          <w:lang w:val="uk-UA"/>
        </w:rPr>
        <w:t xml:space="preserve">, затвердженого </w:t>
      </w:r>
      <w:proofErr w:type="spellStart"/>
      <w:r w:rsidRPr="00157B2B">
        <w:rPr>
          <w:rFonts w:ascii="Times New Roman" w:eastAsia="Times New Roman" w:hAnsi="Times New Roman" w:cs="Times New Roman"/>
          <w:color w:val="000000" w:themeColor="text1"/>
          <w:sz w:val="28"/>
          <w:szCs w:val="28"/>
          <w:lang w:val="uk-UA"/>
        </w:rPr>
        <w:t>Мінрозвитку</w:t>
      </w:r>
      <w:proofErr w:type="spellEnd"/>
      <w:r w:rsidRPr="00157B2B">
        <w:rPr>
          <w:rFonts w:ascii="Times New Roman" w:eastAsia="Times New Roman" w:hAnsi="Times New Roman" w:cs="Times New Roman"/>
          <w:color w:val="000000" w:themeColor="text1"/>
          <w:sz w:val="28"/>
          <w:szCs w:val="28"/>
          <w:lang w:val="uk-UA"/>
        </w:rPr>
        <w:t>, для яких не визначено дату завершення бойових дій (припинення можливості бойових дій) або тимчасової окупації, житло яких, що було для них єдиним місцем проживання, зруйноване або непридатне для проживання внаслідок пошкодження у зв’язку з воєнними (бойовими) діями:</w:t>
      </w:r>
    </w:p>
    <w:p w14:paraId="2F3B0B40"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з інвалідністю;</w:t>
      </w:r>
    </w:p>
    <w:p w14:paraId="072B4FF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віком понад 60 років;</w:t>
      </w:r>
    </w:p>
    <w:p w14:paraId="23A6CB8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із числа дітей-сиріт та дітей, позбавлених батьківського піклування;</w:t>
      </w:r>
    </w:p>
    <w:p w14:paraId="50DA16D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які самостійно виховують дитину (дітей) віком до 18 років;</w:t>
      </w:r>
    </w:p>
    <w:p w14:paraId="59AAFD10" w14:textId="485134F5"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особи, які хворіють на рідкісні (</w:t>
      </w:r>
      <w:proofErr w:type="spellStart"/>
      <w:r w:rsidRPr="00157B2B">
        <w:rPr>
          <w:rFonts w:ascii="Times New Roman" w:eastAsia="Times New Roman" w:hAnsi="Times New Roman" w:cs="Times New Roman"/>
          <w:color w:val="000000" w:themeColor="text1"/>
          <w:sz w:val="28"/>
          <w:szCs w:val="28"/>
          <w:lang w:val="uk-UA"/>
        </w:rPr>
        <w:t>орфанні</w:t>
      </w:r>
      <w:proofErr w:type="spellEnd"/>
      <w:r w:rsidRPr="00157B2B">
        <w:rPr>
          <w:rFonts w:ascii="Times New Roman" w:eastAsia="Times New Roman" w:hAnsi="Times New Roman" w:cs="Times New Roman"/>
          <w:color w:val="000000" w:themeColor="text1"/>
          <w:sz w:val="28"/>
          <w:szCs w:val="28"/>
          <w:lang w:val="uk-UA"/>
        </w:rPr>
        <w:t xml:space="preserve">) захворювання, визначені </w:t>
      </w:r>
      <w:r w:rsidR="000D0A2D" w:rsidRPr="00AD6ABB">
        <w:rPr>
          <w:rFonts w:ascii="Times New Roman" w:eastAsia="Times New Roman" w:hAnsi="Times New Roman" w:cs="Times New Roman"/>
          <w:color w:val="000000" w:themeColor="text1"/>
          <w:sz w:val="28"/>
          <w:szCs w:val="28"/>
          <w:lang w:val="uk-UA"/>
        </w:rPr>
        <w:t>переліком рідкісних (</w:t>
      </w:r>
      <w:proofErr w:type="spellStart"/>
      <w:r w:rsidR="000D0A2D" w:rsidRPr="00AD6ABB">
        <w:rPr>
          <w:rFonts w:ascii="Times New Roman" w:eastAsia="Times New Roman" w:hAnsi="Times New Roman" w:cs="Times New Roman"/>
          <w:color w:val="000000" w:themeColor="text1"/>
          <w:sz w:val="28"/>
          <w:szCs w:val="28"/>
          <w:lang w:val="uk-UA"/>
        </w:rPr>
        <w:t>орфанних</w:t>
      </w:r>
      <w:proofErr w:type="spellEnd"/>
      <w:r w:rsidR="000D0A2D" w:rsidRPr="00AD6ABB">
        <w:rPr>
          <w:rFonts w:ascii="Times New Roman" w:eastAsia="Times New Roman" w:hAnsi="Times New Roman" w:cs="Times New Roman"/>
          <w:color w:val="000000" w:themeColor="text1"/>
          <w:sz w:val="28"/>
          <w:szCs w:val="28"/>
          <w:lang w:val="uk-UA"/>
        </w:rPr>
        <w:t xml:space="preserve">) захворювань, що призводять до скорочення тривалості життя хворих або їх </w:t>
      </w:r>
      <w:proofErr w:type="spellStart"/>
      <w:r w:rsidR="000D0A2D" w:rsidRPr="00AD6ABB">
        <w:rPr>
          <w:rFonts w:ascii="Times New Roman" w:eastAsia="Times New Roman" w:hAnsi="Times New Roman" w:cs="Times New Roman"/>
          <w:color w:val="000000" w:themeColor="text1"/>
          <w:sz w:val="28"/>
          <w:szCs w:val="28"/>
          <w:lang w:val="uk-UA"/>
        </w:rPr>
        <w:t>інвалідизації</w:t>
      </w:r>
      <w:proofErr w:type="spellEnd"/>
      <w:r w:rsidR="000D0A2D" w:rsidRPr="00AD6ABB">
        <w:rPr>
          <w:rFonts w:ascii="Times New Roman" w:eastAsia="Times New Roman" w:hAnsi="Times New Roman" w:cs="Times New Roman"/>
          <w:color w:val="000000" w:themeColor="text1"/>
          <w:sz w:val="28"/>
          <w:szCs w:val="28"/>
          <w:lang w:val="uk-UA"/>
        </w:rPr>
        <w:t xml:space="preserve"> та для яких існують визнані методи лікування</w:t>
      </w:r>
      <w:r w:rsidRPr="00157B2B">
        <w:rPr>
          <w:rFonts w:ascii="Times New Roman" w:eastAsia="Times New Roman" w:hAnsi="Times New Roman" w:cs="Times New Roman"/>
          <w:color w:val="000000" w:themeColor="text1"/>
          <w:sz w:val="28"/>
          <w:szCs w:val="28"/>
          <w:lang w:val="uk-UA"/>
        </w:rPr>
        <w:t>, затвердженим наказом МОЗ від 27 жовтня 2014 р. № 778;</w:t>
      </w:r>
    </w:p>
    <w:p w14:paraId="0FBB292E"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з дітьми, сім’ї опікунів, піклувальників, у яких:</w:t>
      </w:r>
    </w:p>
    <w:p w14:paraId="1A277F70"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виховуються діти з інвалідністю;</w:t>
      </w:r>
    </w:p>
    <w:p w14:paraId="7850A83A"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перебуває на утриманні повнолітня дитина, яка є особою з інвалідністю І чи II групи;</w:t>
      </w:r>
    </w:p>
    <w:p w14:paraId="4952B048"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проживає/перебуває на утриманні особа, визнана судом недієздатною;</w:t>
      </w:r>
    </w:p>
    <w:p w14:paraId="044193B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батьки (один із батьків) мають інвалідність;</w:t>
      </w:r>
    </w:p>
    <w:p w14:paraId="62CBEFD3"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військовослужбовців, які беруть безпосередню участь у бойових діях або забезпечують здійснення заходів з національної безпеки і оборони, відсічі і стримування збройної агресії, перебуваючи безпосередньо в районах у період здійснення зазначених заходів, до складу яких можуть належати чоловік/дружина, діти, батьки, а також інші особи, які перебувають на їх утриманні;</w:t>
      </w:r>
    </w:p>
    <w:p w14:paraId="44BC5B87"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багатодітні сім’ї;</w:t>
      </w:r>
    </w:p>
    <w:p w14:paraId="091016C6"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малозабезпечені сім’ї;</w:t>
      </w:r>
    </w:p>
    <w:p w14:paraId="49465D68"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сім’ї патронатних вихователів;</w:t>
      </w:r>
    </w:p>
    <w:p w14:paraId="2B7A3074"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прийомні сім’ї;</w:t>
      </w:r>
    </w:p>
    <w:p w14:paraId="09A1AB89" w14:textId="77777777" w:rsidR="000D0A2D" w:rsidRPr="00157B2B" w:rsidRDefault="00000000" w:rsidP="00EA28ED">
      <w:pPr>
        <w:shd w:val="clear" w:color="auto" w:fill="FFFFFF"/>
        <w:spacing w:after="0" w:line="240" w:lineRule="auto"/>
        <w:ind w:firstLine="460"/>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дитячі будинки сімейного типу.</w:t>
      </w:r>
    </w:p>
    <w:p w14:paraId="16A6423F" w14:textId="77777777" w:rsidR="00AD6ABB" w:rsidRDefault="00AD6ABB" w:rsidP="00EA28ED">
      <w:pPr>
        <w:spacing w:after="0" w:line="240" w:lineRule="auto"/>
        <w:jc w:val="both"/>
        <w:rPr>
          <w:rFonts w:ascii="Times New Roman" w:eastAsia="Times New Roman" w:hAnsi="Times New Roman" w:cs="Times New Roman"/>
          <w:b/>
          <w:bCs/>
          <w:color w:val="000000" w:themeColor="text1"/>
          <w:sz w:val="28"/>
          <w:szCs w:val="28"/>
          <w:lang w:val="uk-UA"/>
        </w:rPr>
      </w:pPr>
    </w:p>
    <w:p w14:paraId="06C11212" w14:textId="77777777" w:rsidR="003835A5" w:rsidRPr="00157B2B"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37DEE261"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Pr>
          <w:rFonts w:ascii="Times New Roman" w:eastAsia="Times New Roman" w:hAnsi="Times New Roman" w:cs="Times New Roman"/>
          <w:b/>
          <w:bCs/>
          <w:color w:val="000000" w:themeColor="text1"/>
          <w:sz w:val="28"/>
          <w:szCs w:val="28"/>
          <w:lang w:val="uk-UA"/>
        </w:rPr>
        <w:t>(підпис)</w:t>
      </w:r>
      <w:r w:rsidRPr="00157B2B">
        <w:rPr>
          <w:rFonts w:ascii="Times New Roman" w:eastAsia="Times New Roman" w:hAnsi="Times New Roman" w:cs="Times New Roman"/>
          <w:b/>
          <w:bCs/>
          <w:color w:val="000000" w:themeColor="text1"/>
          <w:sz w:val="28"/>
          <w:szCs w:val="28"/>
          <w:lang w:val="uk-UA"/>
        </w:rPr>
        <w:tab/>
        <w:t xml:space="preserve">  Наталія БУРНАШЕВА</w:t>
      </w:r>
    </w:p>
    <w:p w14:paraId="0BFEABEB"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441606DA"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Згідно з оригіналом:</w:t>
      </w:r>
    </w:p>
    <w:p w14:paraId="1C11A0AE"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 xml:space="preserve">Керуючий справами (секретар) </w:t>
      </w:r>
    </w:p>
    <w:p w14:paraId="6B4DF1A0"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виконавчого комітету</w:t>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t xml:space="preserve">   Наталія БУРНАШЕВА</w:t>
      </w:r>
    </w:p>
    <w:p w14:paraId="21A6756C" w14:textId="77777777" w:rsidR="003835A5" w:rsidRDefault="003835A5" w:rsidP="003835A5">
      <w:pPr>
        <w:spacing w:after="0" w:line="240" w:lineRule="auto"/>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«___»_____ 2025</w:t>
      </w:r>
    </w:p>
    <w:p w14:paraId="4CF6DF23" w14:textId="5E601E95" w:rsidR="00824EF8" w:rsidRPr="003835A5" w:rsidRDefault="003835A5" w:rsidP="003835A5">
      <w:pPr>
        <w:jc w:val="right"/>
        <w:rPr>
          <w:rFonts w:ascii="Times New Roman" w:eastAsia="Times New Roman" w:hAnsi="Times New Roman" w:cs="Times New Roman"/>
          <w:color w:val="000000" w:themeColor="text1"/>
          <w:sz w:val="26"/>
          <w:szCs w:val="26"/>
          <w:lang w:val="uk-UA"/>
        </w:rPr>
      </w:pPr>
      <w:r>
        <w:rPr>
          <w:rFonts w:ascii="Times New Roman" w:eastAsia="Times New Roman" w:hAnsi="Times New Roman" w:cs="Times New Roman"/>
          <w:b/>
          <w:bCs/>
          <w:color w:val="000000" w:themeColor="text1"/>
          <w:sz w:val="28"/>
          <w:szCs w:val="28"/>
          <w:lang w:val="uk-UA"/>
        </w:rPr>
        <w:br w:type="page"/>
      </w:r>
      <w:r w:rsidR="00824EF8" w:rsidRPr="003835A5">
        <w:rPr>
          <w:rFonts w:ascii="Times New Roman" w:eastAsia="Times New Roman" w:hAnsi="Times New Roman" w:cs="Times New Roman"/>
          <w:color w:val="000000" w:themeColor="text1"/>
          <w:sz w:val="26"/>
          <w:szCs w:val="26"/>
          <w:lang w:val="uk-UA"/>
        </w:rPr>
        <w:lastRenderedPageBreak/>
        <w:t>Додаток 3 до Порядку</w:t>
      </w:r>
    </w:p>
    <w:p w14:paraId="6F88EEEF" w14:textId="77777777" w:rsidR="000D0A2D" w:rsidRPr="003835A5" w:rsidRDefault="000D0A2D" w:rsidP="00EA28ED">
      <w:pPr>
        <w:spacing w:after="0" w:line="240" w:lineRule="auto"/>
        <w:jc w:val="both"/>
        <w:rPr>
          <w:rFonts w:ascii="Times New Roman" w:eastAsia="Times New Roman" w:hAnsi="Times New Roman" w:cs="Times New Roman"/>
          <w:color w:val="000000" w:themeColor="text1"/>
          <w:sz w:val="26"/>
          <w:szCs w:val="26"/>
          <w:lang w:val="uk-UA"/>
        </w:rPr>
      </w:pPr>
    </w:p>
    <w:tbl>
      <w:tblPr>
        <w:tblStyle w:val="ae"/>
        <w:tblW w:w="7801" w:type="dxa"/>
        <w:tblInd w:w="1838" w:type="dxa"/>
        <w:tblBorders>
          <w:top w:val="nil"/>
          <w:left w:val="nil"/>
          <w:bottom w:val="nil"/>
          <w:right w:val="nil"/>
          <w:insideH w:val="nil"/>
          <w:insideV w:val="nil"/>
        </w:tblBorders>
        <w:tblLayout w:type="fixed"/>
        <w:tblLook w:val="0400" w:firstRow="0" w:lastRow="0" w:firstColumn="0" w:lastColumn="0" w:noHBand="0" w:noVBand="1"/>
      </w:tblPr>
      <w:tblGrid>
        <w:gridCol w:w="7801"/>
      </w:tblGrid>
      <w:tr w:rsidR="009169F4" w:rsidRPr="003835A5" w14:paraId="02EC3271" w14:textId="77777777">
        <w:tc>
          <w:tcPr>
            <w:tcW w:w="7801" w:type="dxa"/>
          </w:tcPr>
          <w:p w14:paraId="7667B087" w14:textId="63EAD0F9"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______________________________________________________</w:t>
            </w:r>
            <w:r w:rsidR="00AD6ABB" w:rsidRPr="003835A5">
              <w:rPr>
                <w:rFonts w:ascii="Times New Roman" w:eastAsia="Times New Roman" w:hAnsi="Times New Roman" w:cs="Times New Roman"/>
                <w:color w:val="000000" w:themeColor="text1"/>
                <w:sz w:val="26"/>
                <w:szCs w:val="26"/>
                <w:lang w:val="uk-UA"/>
              </w:rPr>
              <w:t xml:space="preserve">              </w:t>
            </w:r>
            <w:r w:rsidRPr="003835A5">
              <w:rPr>
                <w:rFonts w:ascii="Times New Roman" w:eastAsia="Times New Roman" w:hAnsi="Times New Roman" w:cs="Times New Roman"/>
                <w:color w:val="000000" w:themeColor="text1"/>
                <w:sz w:val="26"/>
                <w:szCs w:val="26"/>
                <w:lang w:val="uk-UA"/>
              </w:rPr>
              <w:t>(найменування органу, до якого подається заява)</w:t>
            </w:r>
          </w:p>
        </w:tc>
      </w:tr>
      <w:tr w:rsidR="009169F4" w:rsidRPr="003835A5" w14:paraId="2A64E031" w14:textId="77777777">
        <w:tc>
          <w:tcPr>
            <w:tcW w:w="7801" w:type="dxa"/>
          </w:tcPr>
          <w:p w14:paraId="3A57D538" w14:textId="176A725C"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______________________________________________________</w:t>
            </w:r>
          </w:p>
          <w:p w14:paraId="569B99B7" w14:textId="77777777"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(прізвище (за наявності), власне ім’я та по батькові (за наявності)</w:t>
            </w:r>
          </w:p>
        </w:tc>
      </w:tr>
      <w:tr w:rsidR="009169F4" w:rsidRPr="003835A5" w14:paraId="4305C95F" w14:textId="77777777">
        <w:trPr>
          <w:trHeight w:val="383"/>
        </w:trPr>
        <w:tc>
          <w:tcPr>
            <w:tcW w:w="7801" w:type="dxa"/>
          </w:tcPr>
          <w:p w14:paraId="50FF2D26" w14:textId="77777777" w:rsidR="000D0A2D" w:rsidRPr="003835A5" w:rsidRDefault="00000000" w:rsidP="00EA28ED">
            <w:pPr>
              <w:spacing w:after="0" w:line="240" w:lineRule="auto"/>
              <w:ind w:hanging="2693"/>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від*:</w:t>
            </w:r>
          </w:p>
          <w:p w14:paraId="6873F187" w14:textId="77777777" w:rsidR="000D0A2D" w:rsidRPr="003835A5" w:rsidRDefault="00000000" w:rsidP="00EA28ED">
            <w:pPr>
              <w:spacing w:after="0" w:line="240" w:lineRule="auto"/>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noProof/>
                <w:color w:val="000000" w:themeColor="text1"/>
                <w:sz w:val="26"/>
                <w:szCs w:val="26"/>
                <w:lang w:val="uk-UA"/>
              </w:rPr>
              <w:drawing>
                <wp:inline distT="0" distB="0" distL="0" distR="0" wp14:anchorId="5960858A" wp14:editId="66EFE868">
                  <wp:extent cx="95250" cy="9525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95250" cy="95250"/>
                          </a:xfrm>
                          <a:prstGeom prst="rect">
                            <a:avLst/>
                          </a:prstGeom>
                          <a:ln/>
                        </pic:spPr>
                      </pic:pic>
                    </a:graphicData>
                  </a:graphic>
                </wp:inline>
              </w:drawing>
            </w:r>
            <w:r w:rsidRPr="003835A5">
              <w:rPr>
                <w:rFonts w:ascii="Times New Roman" w:eastAsia="Times New Roman" w:hAnsi="Times New Roman" w:cs="Times New Roman"/>
                <w:color w:val="000000" w:themeColor="text1"/>
                <w:sz w:val="26"/>
                <w:szCs w:val="26"/>
                <w:lang w:val="uk-UA"/>
              </w:rPr>
              <w:t xml:space="preserve"> заявника або</w:t>
            </w:r>
            <w:r w:rsidRPr="003835A5">
              <w:rPr>
                <w:rFonts w:ascii="Times New Roman" w:eastAsia="Times New Roman" w:hAnsi="Times New Roman" w:cs="Times New Roman"/>
                <w:color w:val="000000" w:themeColor="text1"/>
                <w:sz w:val="26"/>
                <w:szCs w:val="26"/>
                <w:lang w:val="uk-UA"/>
              </w:rPr>
              <w:br/>
            </w:r>
            <w:r w:rsidRPr="003835A5">
              <w:rPr>
                <w:rFonts w:ascii="Times New Roman" w:eastAsia="Times New Roman" w:hAnsi="Times New Roman" w:cs="Times New Roman"/>
                <w:noProof/>
                <w:color w:val="000000" w:themeColor="text1"/>
                <w:sz w:val="26"/>
                <w:szCs w:val="26"/>
                <w:lang w:val="uk-UA"/>
              </w:rPr>
              <w:drawing>
                <wp:inline distT="0" distB="0" distL="0" distR="0" wp14:anchorId="1CB3BF7D" wp14:editId="36C5F2DB">
                  <wp:extent cx="95250" cy="95250"/>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95250" cy="95250"/>
                          </a:xfrm>
                          <a:prstGeom prst="rect">
                            <a:avLst/>
                          </a:prstGeom>
                          <a:ln/>
                        </pic:spPr>
                      </pic:pic>
                    </a:graphicData>
                  </a:graphic>
                </wp:inline>
              </w:drawing>
            </w:r>
            <w:r w:rsidRPr="003835A5">
              <w:rPr>
                <w:rFonts w:ascii="Times New Roman" w:eastAsia="Times New Roman" w:hAnsi="Times New Roman" w:cs="Times New Roman"/>
                <w:color w:val="000000" w:themeColor="text1"/>
                <w:sz w:val="26"/>
                <w:szCs w:val="26"/>
                <w:lang w:val="uk-UA"/>
              </w:rPr>
              <w:t xml:space="preserve"> уповноваженого представника</w:t>
            </w:r>
          </w:p>
        </w:tc>
      </w:tr>
      <w:tr w:rsidR="009169F4" w:rsidRPr="003835A5" w14:paraId="009486EE" w14:textId="77777777">
        <w:tc>
          <w:tcPr>
            <w:tcW w:w="7801" w:type="dxa"/>
          </w:tcPr>
          <w:p w14:paraId="500B089E" w14:textId="3BDB8CB8"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______________________________________________________</w:t>
            </w:r>
          </w:p>
          <w:p w14:paraId="52567DB3" w14:textId="77777777"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(прізвище (за наявності), власне ім’я та по батькові (за наявності) заявника/уповноваженого представника)</w:t>
            </w:r>
          </w:p>
          <w:p w14:paraId="5B210FDF" w14:textId="77777777"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про взяття на облік**:</w:t>
            </w:r>
          </w:p>
          <w:p w14:paraId="1E6AC1AB" w14:textId="77777777" w:rsidR="000D0A2D" w:rsidRPr="003835A5" w:rsidRDefault="000D0A2D" w:rsidP="00EA28ED">
            <w:pPr>
              <w:spacing w:after="0" w:line="240" w:lineRule="auto"/>
              <w:jc w:val="both"/>
              <w:rPr>
                <w:rFonts w:ascii="Times New Roman" w:eastAsia="Times New Roman" w:hAnsi="Times New Roman" w:cs="Times New Roman"/>
                <w:color w:val="000000" w:themeColor="text1"/>
                <w:sz w:val="26"/>
                <w:szCs w:val="26"/>
                <w:lang w:val="uk-UA"/>
              </w:rPr>
            </w:pPr>
          </w:p>
        </w:tc>
      </w:tr>
      <w:tr w:rsidR="009169F4" w:rsidRPr="003835A5" w14:paraId="21FB5E7B" w14:textId="77777777">
        <w:tc>
          <w:tcPr>
            <w:tcW w:w="7801" w:type="dxa"/>
          </w:tcPr>
          <w:p w14:paraId="5D0908B7" w14:textId="5924B600"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w:t>
            </w:r>
          </w:p>
          <w:p w14:paraId="3EA02D6C" w14:textId="77777777"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(прізвище (за наявності), власне ім’я та по батькові (за наявності) суб’єкта звернення)</w:t>
            </w:r>
          </w:p>
        </w:tc>
      </w:tr>
      <w:tr w:rsidR="009169F4" w:rsidRPr="003835A5" w14:paraId="000EF43E" w14:textId="77777777">
        <w:tc>
          <w:tcPr>
            <w:tcW w:w="7801" w:type="dxa"/>
          </w:tcPr>
          <w:p w14:paraId="43644AC8" w14:textId="77777777" w:rsidR="000D0A2D" w:rsidRPr="003835A5" w:rsidRDefault="000D0A2D" w:rsidP="00EA28ED">
            <w:pPr>
              <w:spacing w:after="0" w:line="240" w:lineRule="auto"/>
              <w:jc w:val="both"/>
              <w:rPr>
                <w:rFonts w:ascii="Times New Roman" w:eastAsia="Times New Roman" w:hAnsi="Times New Roman" w:cs="Times New Roman"/>
                <w:color w:val="000000" w:themeColor="text1"/>
                <w:sz w:val="26"/>
                <w:szCs w:val="26"/>
                <w:lang w:val="uk-UA"/>
              </w:rPr>
            </w:pPr>
          </w:p>
          <w:p w14:paraId="7995BA09" w14:textId="77777777"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документ, що посвідчує особу та підтверджує громадянство України,</w:t>
            </w:r>
          </w:p>
        </w:tc>
      </w:tr>
      <w:tr w:rsidR="009169F4" w:rsidRPr="003835A5" w14:paraId="410A1253" w14:textId="77777777">
        <w:tc>
          <w:tcPr>
            <w:tcW w:w="7801" w:type="dxa"/>
          </w:tcPr>
          <w:p w14:paraId="58BCA37F" w14:textId="3D58100C"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w:t>
            </w:r>
          </w:p>
          <w:p w14:paraId="57D92916" w14:textId="77777777" w:rsidR="000D0A2D" w:rsidRPr="003835A5" w:rsidRDefault="000D0A2D" w:rsidP="00EA28ED">
            <w:pPr>
              <w:spacing w:after="0" w:line="240" w:lineRule="auto"/>
              <w:jc w:val="both"/>
              <w:rPr>
                <w:rFonts w:ascii="Times New Roman" w:eastAsia="Times New Roman" w:hAnsi="Times New Roman" w:cs="Times New Roman"/>
                <w:color w:val="000000" w:themeColor="text1"/>
                <w:sz w:val="26"/>
                <w:szCs w:val="26"/>
                <w:lang w:val="uk-UA"/>
              </w:rPr>
            </w:pPr>
          </w:p>
        </w:tc>
      </w:tr>
      <w:tr w:rsidR="009169F4" w:rsidRPr="003835A5" w14:paraId="17D6FA7F" w14:textId="77777777">
        <w:tc>
          <w:tcPr>
            <w:tcW w:w="7801" w:type="dxa"/>
          </w:tcPr>
          <w:p w14:paraId="3A6DD21E" w14:textId="77777777"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виданий ______________________________________________________</w:t>
            </w:r>
          </w:p>
          <w:p w14:paraId="2222AC2E" w14:textId="624D3670"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______________________________________________________</w:t>
            </w:r>
          </w:p>
          <w:p w14:paraId="27342E0A" w14:textId="77777777" w:rsidR="000D0A2D" w:rsidRPr="003835A5" w:rsidRDefault="000D0A2D" w:rsidP="00EA28ED">
            <w:pPr>
              <w:spacing w:after="0" w:line="240" w:lineRule="auto"/>
              <w:jc w:val="both"/>
              <w:rPr>
                <w:rFonts w:ascii="Times New Roman" w:eastAsia="Times New Roman" w:hAnsi="Times New Roman" w:cs="Times New Roman"/>
                <w:color w:val="000000" w:themeColor="text1"/>
                <w:sz w:val="26"/>
                <w:szCs w:val="26"/>
                <w:lang w:val="uk-UA"/>
              </w:rPr>
            </w:pPr>
          </w:p>
        </w:tc>
      </w:tr>
      <w:tr w:rsidR="009169F4" w:rsidRPr="003835A5" w14:paraId="22BA5831" w14:textId="77777777">
        <w:tc>
          <w:tcPr>
            <w:tcW w:w="7801" w:type="dxa"/>
          </w:tcPr>
          <w:p w14:paraId="1F5F367F" w14:textId="462022B7" w:rsidR="000D0A2D" w:rsidRPr="003835A5" w:rsidRDefault="00000000" w:rsidP="00EA28ED">
            <w:pPr>
              <w:spacing w:after="0" w:line="240" w:lineRule="auto"/>
              <w:ind w:firstLine="1"/>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реєстраційний номер облікової картки платника податків*** ______________________________________________________</w:t>
            </w:r>
          </w:p>
        </w:tc>
      </w:tr>
      <w:tr w:rsidR="009169F4" w:rsidRPr="003835A5" w14:paraId="6F227F88" w14:textId="77777777">
        <w:trPr>
          <w:trHeight w:val="2003"/>
        </w:trPr>
        <w:tc>
          <w:tcPr>
            <w:tcW w:w="7801" w:type="dxa"/>
          </w:tcPr>
          <w:p w14:paraId="61D6102A" w14:textId="77777777" w:rsidR="000D0A2D" w:rsidRPr="003835A5" w:rsidRDefault="00000000" w:rsidP="00EA28ED">
            <w:pPr>
              <w:spacing w:after="0" w:line="240" w:lineRule="auto"/>
              <w:ind w:firstLine="1"/>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адреса, за якою може здійснюватися офіційне листування або вручення офіційної кореспонденції, та контактний номер телефону </w:t>
            </w:r>
          </w:p>
          <w:p w14:paraId="6C36F638" w14:textId="65795EF4" w:rsidR="000D0A2D" w:rsidRPr="003835A5" w:rsidRDefault="00000000" w:rsidP="00EA28ED">
            <w:pPr>
              <w:spacing w:after="0" w:line="240" w:lineRule="auto"/>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w:t>
            </w:r>
          </w:p>
          <w:p w14:paraId="1390AFD1" w14:textId="77777777"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(фактичне місце</w:t>
            </w:r>
          </w:p>
          <w:p w14:paraId="30B5A6F0" w14:textId="35EBAD5C"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______________________________________________________</w:t>
            </w:r>
          </w:p>
          <w:p w14:paraId="43D22000" w14:textId="77777777" w:rsidR="000D0A2D" w:rsidRPr="003835A5" w:rsidRDefault="00000000" w:rsidP="00EA28ED">
            <w:pP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проживання/перебування)</w:t>
            </w:r>
          </w:p>
        </w:tc>
      </w:tr>
    </w:tbl>
    <w:p w14:paraId="72EEAA29" w14:textId="77777777" w:rsidR="00AD6ABB" w:rsidRPr="003835A5" w:rsidRDefault="00AD6ABB" w:rsidP="00EA28ED">
      <w:pPr>
        <w:keepNext/>
        <w:keepLines/>
        <w:pBdr>
          <w:top w:val="nil"/>
          <w:left w:val="nil"/>
          <w:bottom w:val="nil"/>
          <w:right w:val="nil"/>
          <w:between w:val="nil"/>
        </w:pBdr>
        <w:spacing w:after="0" w:line="240" w:lineRule="auto"/>
        <w:jc w:val="center"/>
        <w:rPr>
          <w:rFonts w:ascii="Times New Roman" w:eastAsia="Times New Roman" w:hAnsi="Times New Roman" w:cs="Times New Roman"/>
          <w:color w:val="000000" w:themeColor="text1"/>
          <w:sz w:val="26"/>
          <w:szCs w:val="26"/>
          <w:lang w:val="uk-UA"/>
        </w:rPr>
      </w:pPr>
    </w:p>
    <w:p w14:paraId="632A6185" w14:textId="44AE6F3F" w:rsidR="000D0A2D" w:rsidRPr="003835A5" w:rsidRDefault="00000000" w:rsidP="00EA28ED">
      <w:pPr>
        <w:keepNext/>
        <w:keepLines/>
        <w:pBdr>
          <w:top w:val="nil"/>
          <w:left w:val="nil"/>
          <w:bottom w:val="nil"/>
          <w:right w:val="nil"/>
          <w:between w:val="nil"/>
        </w:pBdr>
        <w:spacing w:after="0" w:line="240" w:lineRule="auto"/>
        <w:jc w:val="center"/>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 xml:space="preserve">ЗАЯВА </w:t>
      </w:r>
    </w:p>
    <w:p w14:paraId="6BEC23F3" w14:textId="77777777" w:rsidR="000D0A2D" w:rsidRPr="003835A5" w:rsidRDefault="00000000" w:rsidP="00EA28ED">
      <w:pPr>
        <w:keepNext/>
        <w:keepLines/>
        <w:pBdr>
          <w:top w:val="nil"/>
          <w:left w:val="nil"/>
          <w:bottom w:val="nil"/>
          <w:right w:val="nil"/>
          <w:between w:val="nil"/>
        </w:pBdr>
        <w:spacing w:after="0" w:line="240" w:lineRule="auto"/>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про взяття на облік громадян, що потребують надання житлового приміщення для тимчасового проживання з фонду житла, призначеного для тимчасового проживання внутрішньо переміщених осіб</w:t>
      </w:r>
    </w:p>
    <w:p w14:paraId="7DD7226A" w14:textId="77777777" w:rsidR="000D0A2D" w:rsidRPr="003835A5" w:rsidRDefault="00000000" w:rsidP="00EA28ED">
      <w:pPr>
        <w:spacing w:after="0" w:line="240" w:lineRule="auto"/>
        <w:ind w:firstLine="56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Прошу взяти мене на облік громадян, що потребують надання житлового приміщення для тимчасового проживання з фонду житла, призначеного для тимчасового проживання внутрішньо переміщених осіб, та надати мені житлове приміщення на умовах договору наймання житлового приміщення з фонду житла, призначеного для тимчасового проживання внутрішньо переміщених осіб, на сім’ю у складі _______________ осіб: </w:t>
      </w:r>
    </w:p>
    <w:p w14:paraId="41503897" w14:textId="52B4CB11" w:rsidR="000D0A2D" w:rsidRPr="003835A5" w:rsidRDefault="00AD6ABB" w:rsidP="00EA28ED">
      <w:pPr>
        <w:pBdr>
          <w:top w:val="nil"/>
          <w:left w:val="nil"/>
          <w:bottom w:val="nil"/>
          <w:right w:val="nil"/>
          <w:between w:val="nil"/>
        </w:pBdr>
        <w:spacing w:after="0" w:line="240" w:lineRule="auto"/>
        <w:ind w:firstLine="708"/>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                            (кількість - цифрами)</w:t>
      </w:r>
    </w:p>
    <w:p w14:paraId="3D97CAE7" w14:textId="77777777" w:rsidR="000D0A2D" w:rsidRPr="003835A5" w:rsidRDefault="000D0A2D" w:rsidP="00EA28ED">
      <w:pPr>
        <w:pBdr>
          <w:top w:val="nil"/>
          <w:left w:val="nil"/>
          <w:bottom w:val="nil"/>
          <w:right w:val="nil"/>
          <w:between w:val="nil"/>
        </w:pBdr>
        <w:spacing w:after="0" w:line="240" w:lineRule="auto"/>
        <w:jc w:val="both"/>
        <w:rPr>
          <w:rFonts w:ascii="Times New Roman" w:eastAsia="Times New Roman" w:hAnsi="Times New Roman" w:cs="Times New Roman"/>
          <w:color w:val="000000" w:themeColor="text1"/>
          <w:sz w:val="26"/>
          <w:szCs w:val="26"/>
          <w:lang w:val="uk-UA"/>
        </w:rPr>
      </w:pPr>
    </w:p>
    <w:tbl>
      <w:tblPr>
        <w:tblStyle w:val="af"/>
        <w:tblW w:w="9957" w:type="dxa"/>
        <w:tblInd w:w="-176" w:type="dxa"/>
        <w:tblBorders>
          <w:top w:val="single" w:sz="4" w:space="0" w:color="000000"/>
          <w:bottom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134"/>
        <w:gridCol w:w="1027"/>
        <w:gridCol w:w="2232"/>
        <w:gridCol w:w="1559"/>
        <w:gridCol w:w="2162"/>
      </w:tblGrid>
      <w:tr w:rsidR="009169F4" w:rsidRPr="003835A5" w14:paraId="128F5242" w14:textId="77777777" w:rsidTr="00685655">
        <w:tc>
          <w:tcPr>
            <w:tcW w:w="1843" w:type="dxa"/>
            <w:tcBorders>
              <w:top w:val="single" w:sz="4" w:space="0" w:color="000000"/>
              <w:left w:val="nil"/>
              <w:bottom w:val="single" w:sz="4" w:space="0" w:color="000000"/>
              <w:right w:val="single" w:sz="4" w:space="0" w:color="000000"/>
            </w:tcBorders>
            <w:tcMar>
              <w:top w:w="0" w:type="dxa"/>
              <w:left w:w="108" w:type="dxa"/>
              <w:bottom w:w="0" w:type="dxa"/>
              <w:right w:w="115" w:type="dxa"/>
            </w:tcMar>
            <w:vAlign w:val="center"/>
          </w:tcPr>
          <w:p w14:paraId="034FD5CA"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Прізвище (за наявності), власне ім’я та по батькові (за наявності)</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15" w:type="dxa"/>
            </w:tcMar>
            <w:vAlign w:val="center"/>
          </w:tcPr>
          <w:p w14:paraId="28C96001"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Родинні стосунки</w:t>
            </w:r>
          </w:p>
        </w:tc>
        <w:tc>
          <w:tcPr>
            <w:tcW w:w="10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15" w:type="dxa"/>
            </w:tcMar>
            <w:vAlign w:val="center"/>
          </w:tcPr>
          <w:p w14:paraId="5074D3FE"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Дата народження</w:t>
            </w:r>
          </w:p>
        </w:tc>
        <w:tc>
          <w:tcPr>
            <w:tcW w:w="2232" w:type="dxa"/>
            <w:tcBorders>
              <w:top w:val="single" w:sz="4" w:space="0" w:color="000000"/>
              <w:left w:val="single" w:sz="4" w:space="0" w:color="000000"/>
              <w:bottom w:val="single" w:sz="4" w:space="0" w:color="000000"/>
              <w:right w:val="single" w:sz="4" w:space="0" w:color="000000"/>
            </w:tcBorders>
            <w:vAlign w:val="center"/>
          </w:tcPr>
          <w:p w14:paraId="2CF588A6"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Серія (за наявності), номер паспорта або свідоцтва про народження, </w:t>
            </w:r>
            <w:r w:rsidRPr="003835A5">
              <w:rPr>
                <w:rFonts w:ascii="Times New Roman" w:eastAsia="Times New Roman" w:hAnsi="Times New Roman" w:cs="Times New Roman"/>
                <w:color w:val="000000" w:themeColor="text1"/>
                <w:sz w:val="26"/>
                <w:szCs w:val="26"/>
                <w:lang w:val="uk-UA"/>
              </w:rPr>
              <w:lastRenderedPageBreak/>
              <w:t>реєстраційний номер облікової картки платника податків***</w:t>
            </w:r>
          </w:p>
        </w:tc>
        <w:tc>
          <w:tcPr>
            <w:tcW w:w="1559" w:type="dxa"/>
            <w:tcBorders>
              <w:top w:val="single" w:sz="4" w:space="0" w:color="000000"/>
              <w:left w:val="single" w:sz="4" w:space="0" w:color="000000"/>
              <w:bottom w:val="single" w:sz="4" w:space="0" w:color="000000"/>
              <w:right w:val="single" w:sz="4" w:space="0" w:color="000000"/>
            </w:tcBorders>
            <w:vAlign w:val="center"/>
          </w:tcPr>
          <w:p w14:paraId="628805D2"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lastRenderedPageBreak/>
              <w:t xml:space="preserve">Дата і номер довідки про взяття на облік </w:t>
            </w:r>
            <w:r w:rsidRPr="003835A5">
              <w:rPr>
                <w:rFonts w:ascii="Times New Roman" w:eastAsia="Times New Roman" w:hAnsi="Times New Roman" w:cs="Times New Roman"/>
                <w:color w:val="000000" w:themeColor="text1"/>
                <w:sz w:val="26"/>
                <w:szCs w:val="26"/>
                <w:lang w:val="uk-UA"/>
              </w:rPr>
              <w:lastRenderedPageBreak/>
              <w:t>внутрішньо переміщеної особи (за наявності)</w:t>
            </w:r>
          </w:p>
        </w:tc>
        <w:tc>
          <w:tcPr>
            <w:tcW w:w="2162" w:type="dxa"/>
            <w:tcBorders>
              <w:top w:val="single" w:sz="4" w:space="0" w:color="000000"/>
              <w:left w:val="single" w:sz="4" w:space="0" w:color="000000"/>
              <w:bottom w:val="single" w:sz="4" w:space="0" w:color="000000"/>
              <w:right w:val="nil"/>
            </w:tcBorders>
            <w:tcMar>
              <w:top w:w="0" w:type="dxa"/>
              <w:left w:w="108" w:type="dxa"/>
              <w:bottom w:w="0" w:type="dxa"/>
              <w:right w:w="115" w:type="dxa"/>
            </w:tcMar>
            <w:vAlign w:val="center"/>
          </w:tcPr>
          <w:p w14:paraId="17542800" w14:textId="7777777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highlight w:val="white"/>
                <w:lang w:val="uk-UA"/>
              </w:rPr>
              <w:lastRenderedPageBreak/>
              <w:t xml:space="preserve">Найменування посади, підприємства, </w:t>
            </w:r>
            <w:r w:rsidRPr="003835A5">
              <w:rPr>
                <w:rFonts w:ascii="Times New Roman" w:eastAsia="Times New Roman" w:hAnsi="Times New Roman" w:cs="Times New Roman"/>
                <w:color w:val="000000" w:themeColor="text1"/>
                <w:sz w:val="26"/>
                <w:szCs w:val="26"/>
                <w:lang w:val="uk-UA"/>
              </w:rPr>
              <w:t>установи, організації</w:t>
            </w:r>
          </w:p>
        </w:tc>
      </w:tr>
    </w:tbl>
    <w:p w14:paraId="1F5361AE" w14:textId="77777777" w:rsidR="000D0A2D" w:rsidRPr="003835A5" w:rsidRDefault="00000000" w:rsidP="00EA28ED">
      <w:pPr>
        <w:spacing w:after="0" w:line="240" w:lineRule="auto"/>
        <w:ind w:firstLine="48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Про себе повідомляю, що я є внутрішньо переміщеною особою (довідка </w:t>
      </w:r>
      <w:r w:rsidRPr="003835A5">
        <w:rPr>
          <w:rFonts w:ascii="Times New Roman" w:eastAsia="Times New Roman" w:hAnsi="Times New Roman" w:cs="Times New Roman"/>
          <w:color w:val="000000" w:themeColor="text1"/>
          <w:sz w:val="26"/>
          <w:szCs w:val="26"/>
          <w:highlight w:val="white"/>
          <w:lang w:val="uk-UA"/>
        </w:rPr>
        <w:t>від ______ __________________ 20____ р. №__________,</w:t>
      </w:r>
      <w:r w:rsidRPr="003835A5">
        <w:rPr>
          <w:rFonts w:ascii="Times New Roman" w:eastAsia="Times New Roman" w:hAnsi="Times New Roman" w:cs="Times New Roman"/>
          <w:color w:val="000000" w:themeColor="text1"/>
          <w:sz w:val="26"/>
          <w:szCs w:val="26"/>
          <w:lang w:val="uk-UA"/>
        </w:rPr>
        <w:t xml:space="preserve"> видана _________________________________________ ).</w:t>
      </w:r>
    </w:p>
    <w:p w14:paraId="5CD7106C" w14:textId="77777777" w:rsidR="000D0A2D" w:rsidRPr="003835A5" w:rsidRDefault="00000000" w:rsidP="00EA28ED">
      <w:pPr>
        <w:spacing w:after="0" w:line="240" w:lineRule="auto"/>
        <w:ind w:firstLine="56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Адреса фактичного місця проживання/перебування: __________________________</w:t>
      </w:r>
    </w:p>
    <w:p w14:paraId="419DF2A0" w14:textId="77777777" w:rsidR="000D0A2D" w:rsidRPr="003835A5" w:rsidRDefault="00000000" w:rsidP="00EA28ED">
      <w:pPr>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на житловій площі ___________________________________________________ </w:t>
      </w:r>
    </w:p>
    <w:p w14:paraId="6371B379" w14:textId="77777777" w:rsidR="000D0A2D" w:rsidRPr="003835A5" w:rsidRDefault="00000000" w:rsidP="00EA28ED">
      <w:pPr>
        <w:spacing w:after="0" w:line="240" w:lineRule="auto"/>
        <w:ind w:firstLine="567"/>
        <w:jc w:val="center"/>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(гуртожитку, службовій, орендованій тощо)</w:t>
      </w:r>
    </w:p>
    <w:p w14:paraId="1BFF1083" w14:textId="77777777" w:rsidR="000D0A2D" w:rsidRPr="003835A5"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 xml:space="preserve">Наявність у внутрішньо переміщеної особи або у будь-кого з членів її сім’ї у власності житлового приміщення/частини житлового приміщення, придатного для проживання, розміром не менше ніж 13,65 </w:t>
      </w:r>
      <w:proofErr w:type="spellStart"/>
      <w:r w:rsidRPr="003835A5">
        <w:rPr>
          <w:rFonts w:ascii="Times New Roman" w:eastAsia="Times New Roman" w:hAnsi="Times New Roman" w:cs="Times New Roman"/>
          <w:color w:val="000000" w:themeColor="text1"/>
          <w:sz w:val="26"/>
          <w:szCs w:val="26"/>
          <w:lang w:val="uk-UA"/>
        </w:rPr>
        <w:t>кв</w:t>
      </w:r>
      <w:proofErr w:type="spellEnd"/>
      <w:r w:rsidRPr="003835A5">
        <w:rPr>
          <w:rFonts w:ascii="Times New Roman" w:eastAsia="Times New Roman" w:hAnsi="Times New Roman" w:cs="Times New Roman"/>
          <w:color w:val="000000" w:themeColor="text1"/>
          <w:sz w:val="26"/>
          <w:szCs w:val="26"/>
          <w:lang w:val="uk-UA"/>
        </w:rPr>
        <w:t>. метра на одну особу, що розташоване на територіях, не  включених до переліку територій, на яких ведуться (велися) бойові дії або тимчасово окупованих російською федерацією, затвердженого міністерством розвитку громад та територій України, або на територіях, включених до зазначеного переліку, для яких визначено дату завершення бойових дій (припинення можливості бойових дій) або тимчасової окупації*:</w:t>
      </w:r>
    </w:p>
    <w:tbl>
      <w:tblPr>
        <w:tblStyle w:val="af0"/>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57"/>
        <w:gridCol w:w="4872"/>
      </w:tblGrid>
      <w:tr w:rsidR="009169F4" w:rsidRPr="003835A5" w14:paraId="5608FEB1" w14:textId="77777777">
        <w:tc>
          <w:tcPr>
            <w:tcW w:w="4757" w:type="dxa"/>
            <w:tcBorders>
              <w:top w:val="single" w:sz="4" w:space="0" w:color="000000"/>
              <w:left w:val="single" w:sz="4" w:space="0" w:color="000000"/>
              <w:bottom w:val="single" w:sz="4" w:space="0" w:color="000000"/>
              <w:right w:val="single" w:sz="4" w:space="0" w:color="000000"/>
            </w:tcBorders>
          </w:tcPr>
          <w:p w14:paraId="2329261E" w14:textId="77777777" w:rsidR="000D0A2D" w:rsidRPr="003835A5" w:rsidRDefault="00000000" w:rsidP="00EA28ED">
            <w:pPr>
              <w:tabs>
                <w:tab w:val="left" w:pos="240"/>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так</w:t>
            </w:r>
          </w:p>
        </w:tc>
        <w:tc>
          <w:tcPr>
            <w:tcW w:w="4872" w:type="dxa"/>
            <w:tcBorders>
              <w:top w:val="single" w:sz="4" w:space="0" w:color="000000"/>
              <w:left w:val="single" w:sz="4" w:space="0" w:color="000000"/>
              <w:bottom w:val="single" w:sz="4" w:space="0" w:color="000000"/>
              <w:right w:val="single" w:sz="4" w:space="0" w:color="000000"/>
            </w:tcBorders>
          </w:tcPr>
          <w:p w14:paraId="7CA80D09" w14:textId="77777777" w:rsidR="000D0A2D" w:rsidRPr="003835A5" w:rsidRDefault="00000000" w:rsidP="00EA28ED">
            <w:pPr>
              <w:tabs>
                <w:tab w:val="left" w:pos="240"/>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ні</w:t>
            </w:r>
          </w:p>
        </w:tc>
      </w:tr>
    </w:tbl>
    <w:p w14:paraId="321F9FD9" w14:textId="77777777" w:rsidR="000D0A2D" w:rsidRPr="003835A5"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Наявність у власності внутрішньо переміщеної особи або будь-кого з членів сім’ї житлового приміщення/частини житлового приміщення, що зруйноване або непридатне для проживання внаслідок збройної агресії російської федерації*:</w:t>
      </w:r>
    </w:p>
    <w:tbl>
      <w:tblPr>
        <w:tblStyle w:val="af1"/>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57"/>
        <w:gridCol w:w="4872"/>
      </w:tblGrid>
      <w:tr w:rsidR="009169F4" w:rsidRPr="003835A5" w14:paraId="15394947" w14:textId="77777777">
        <w:tc>
          <w:tcPr>
            <w:tcW w:w="4757" w:type="dxa"/>
            <w:tcBorders>
              <w:top w:val="single" w:sz="4" w:space="0" w:color="000000"/>
              <w:left w:val="single" w:sz="4" w:space="0" w:color="000000"/>
              <w:bottom w:val="single" w:sz="4" w:space="0" w:color="000000"/>
              <w:right w:val="single" w:sz="4" w:space="0" w:color="000000"/>
            </w:tcBorders>
          </w:tcPr>
          <w:p w14:paraId="02440F9E" w14:textId="77777777" w:rsidR="000D0A2D" w:rsidRPr="003835A5" w:rsidRDefault="00000000" w:rsidP="00EA28ED">
            <w:pPr>
              <w:tabs>
                <w:tab w:val="left" w:pos="318"/>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так</w:t>
            </w:r>
          </w:p>
        </w:tc>
        <w:tc>
          <w:tcPr>
            <w:tcW w:w="4872" w:type="dxa"/>
            <w:tcBorders>
              <w:top w:val="single" w:sz="4" w:space="0" w:color="000000"/>
              <w:left w:val="single" w:sz="4" w:space="0" w:color="000000"/>
              <w:bottom w:val="single" w:sz="4" w:space="0" w:color="000000"/>
              <w:right w:val="single" w:sz="4" w:space="0" w:color="000000"/>
            </w:tcBorders>
          </w:tcPr>
          <w:p w14:paraId="0817D454" w14:textId="77777777" w:rsidR="000D0A2D" w:rsidRPr="003835A5" w:rsidRDefault="00000000" w:rsidP="00EA28ED">
            <w:pPr>
              <w:tabs>
                <w:tab w:val="left" w:pos="318"/>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ні</w:t>
            </w:r>
          </w:p>
        </w:tc>
      </w:tr>
    </w:tbl>
    <w:p w14:paraId="51BCDA16" w14:textId="77777777" w:rsidR="000D0A2D" w:rsidRPr="003835A5" w:rsidRDefault="00000000"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Чи були обліковані до 24 лютого 2022 р. внутрішньо переміщена особа чи будь-хто із членів її сім’ї як внутрішньо переміщені особи?*</w:t>
      </w:r>
    </w:p>
    <w:tbl>
      <w:tblPr>
        <w:tblStyle w:val="af2"/>
        <w:tblW w:w="96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57"/>
        <w:gridCol w:w="4872"/>
      </w:tblGrid>
      <w:tr w:rsidR="009169F4" w:rsidRPr="003835A5" w14:paraId="218B2E58" w14:textId="77777777">
        <w:tc>
          <w:tcPr>
            <w:tcW w:w="4757" w:type="dxa"/>
            <w:tcBorders>
              <w:top w:val="single" w:sz="4" w:space="0" w:color="000000"/>
              <w:left w:val="single" w:sz="4" w:space="0" w:color="000000"/>
              <w:bottom w:val="single" w:sz="4" w:space="0" w:color="000000"/>
              <w:right w:val="single" w:sz="4" w:space="0" w:color="000000"/>
            </w:tcBorders>
          </w:tcPr>
          <w:p w14:paraId="55075C83" w14:textId="77777777" w:rsidR="000D0A2D" w:rsidRPr="003835A5" w:rsidRDefault="00000000" w:rsidP="00EA28ED">
            <w:pPr>
              <w:tabs>
                <w:tab w:val="left" w:pos="318"/>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так</w:t>
            </w:r>
          </w:p>
        </w:tc>
        <w:tc>
          <w:tcPr>
            <w:tcW w:w="4872" w:type="dxa"/>
            <w:tcBorders>
              <w:top w:val="single" w:sz="4" w:space="0" w:color="000000"/>
              <w:left w:val="single" w:sz="4" w:space="0" w:color="000000"/>
              <w:bottom w:val="single" w:sz="4" w:space="0" w:color="000000"/>
              <w:right w:val="single" w:sz="4" w:space="0" w:color="000000"/>
            </w:tcBorders>
          </w:tcPr>
          <w:p w14:paraId="1674FFEF" w14:textId="77777777" w:rsidR="000D0A2D" w:rsidRPr="003835A5" w:rsidRDefault="00000000" w:rsidP="00EA28ED">
            <w:pPr>
              <w:tabs>
                <w:tab w:val="left" w:pos="318"/>
              </w:tabs>
              <w:spacing w:after="0" w:line="240" w:lineRule="auto"/>
              <w:jc w:val="both"/>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color w:val="000000" w:themeColor="text1"/>
                <w:sz w:val="26"/>
                <w:szCs w:val="26"/>
                <w:lang w:val="uk-UA"/>
              </w:rPr>
              <w:t>ні</w:t>
            </w:r>
          </w:p>
        </w:tc>
      </w:tr>
    </w:tbl>
    <w:p w14:paraId="737DBA7C" w14:textId="77777777" w:rsidR="000D0A2D" w:rsidRPr="003835A5" w:rsidRDefault="000D0A2D" w:rsidP="00EA28ED">
      <w:pPr>
        <w:pBdr>
          <w:top w:val="nil"/>
          <w:left w:val="nil"/>
          <w:bottom w:val="nil"/>
          <w:right w:val="nil"/>
          <w:between w:val="nil"/>
        </w:pBdr>
        <w:spacing w:after="0" w:line="240" w:lineRule="auto"/>
        <w:ind w:firstLine="567"/>
        <w:jc w:val="both"/>
        <w:rPr>
          <w:rFonts w:ascii="Times New Roman" w:eastAsia="Times New Roman" w:hAnsi="Times New Roman" w:cs="Times New Roman"/>
          <w:color w:val="000000" w:themeColor="text1"/>
          <w:sz w:val="26"/>
          <w:szCs w:val="26"/>
          <w:lang w:val="uk-UA"/>
        </w:rPr>
      </w:pPr>
    </w:p>
    <w:tbl>
      <w:tblPr>
        <w:tblStyle w:val="af3"/>
        <w:tblW w:w="9360" w:type="dxa"/>
        <w:tblInd w:w="0" w:type="dxa"/>
        <w:tblLayout w:type="fixed"/>
        <w:tblLook w:val="0400" w:firstRow="0" w:lastRow="0" w:firstColumn="0" w:lastColumn="0" w:noHBand="0" w:noVBand="1"/>
      </w:tblPr>
      <w:tblGrid>
        <w:gridCol w:w="2667"/>
        <w:gridCol w:w="3595"/>
        <w:gridCol w:w="16"/>
        <w:gridCol w:w="3082"/>
      </w:tblGrid>
      <w:tr w:rsidR="009169F4" w:rsidRPr="003835A5" w14:paraId="6334DE89" w14:textId="77777777">
        <w:tc>
          <w:tcPr>
            <w:tcW w:w="2667" w:type="dxa"/>
          </w:tcPr>
          <w:p w14:paraId="3968230E" w14:textId="5A954C9A" w:rsidR="000D0A2D" w:rsidRPr="003835A5" w:rsidRDefault="00000000" w:rsidP="00EA28ED">
            <w:pPr>
              <w:spacing w:after="0" w:line="240" w:lineRule="auto"/>
              <w:ind w:hanging="2"/>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 xml:space="preserve">___ _______ 20__ р. </w:t>
            </w:r>
          </w:p>
        </w:tc>
        <w:tc>
          <w:tcPr>
            <w:tcW w:w="3611" w:type="dxa"/>
            <w:gridSpan w:val="2"/>
          </w:tcPr>
          <w:p w14:paraId="6B159B3D" w14:textId="6FBD4957"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________________________</w:t>
            </w:r>
            <w:r w:rsidRPr="003835A5">
              <w:rPr>
                <w:rFonts w:ascii="Times New Roman" w:eastAsia="Times New Roman" w:hAnsi="Times New Roman" w:cs="Times New Roman"/>
                <w:color w:val="000000" w:themeColor="text1"/>
                <w:sz w:val="26"/>
                <w:szCs w:val="26"/>
                <w:highlight w:val="white"/>
                <w:lang w:val="uk-UA"/>
              </w:rPr>
              <w:br/>
              <w:t>(підпис повнолітнього члена сім’ї)</w:t>
            </w:r>
          </w:p>
        </w:tc>
        <w:tc>
          <w:tcPr>
            <w:tcW w:w="3082" w:type="dxa"/>
          </w:tcPr>
          <w:p w14:paraId="36F1541E" w14:textId="63D730B1"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____________________</w:t>
            </w:r>
            <w:r w:rsidRPr="003835A5">
              <w:rPr>
                <w:rFonts w:ascii="Times New Roman" w:eastAsia="Times New Roman" w:hAnsi="Times New Roman" w:cs="Times New Roman"/>
                <w:color w:val="000000" w:themeColor="text1"/>
                <w:sz w:val="26"/>
                <w:szCs w:val="26"/>
                <w:highlight w:val="white"/>
                <w:lang w:val="uk-UA"/>
              </w:rPr>
              <w:br/>
              <w:t>(прізвище (за наявності), власне ім’я та по батькові (за наявності)</w:t>
            </w:r>
          </w:p>
        </w:tc>
      </w:tr>
      <w:tr w:rsidR="009169F4" w:rsidRPr="003835A5" w14:paraId="3083A0CD" w14:textId="77777777">
        <w:tc>
          <w:tcPr>
            <w:tcW w:w="2667" w:type="dxa"/>
          </w:tcPr>
          <w:p w14:paraId="7E4A0D3A" w14:textId="424E9101" w:rsidR="000D0A2D" w:rsidRPr="003835A5" w:rsidRDefault="00000000" w:rsidP="00EA28ED">
            <w:pPr>
              <w:spacing w:after="0" w:line="240" w:lineRule="auto"/>
              <w:ind w:hanging="2"/>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 xml:space="preserve">__ ________ 20__ р. </w:t>
            </w:r>
          </w:p>
        </w:tc>
        <w:tc>
          <w:tcPr>
            <w:tcW w:w="3595" w:type="dxa"/>
          </w:tcPr>
          <w:p w14:paraId="79EA53A4" w14:textId="5B1DAA94"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________________________</w:t>
            </w:r>
            <w:r w:rsidRPr="003835A5">
              <w:rPr>
                <w:rFonts w:ascii="Times New Roman" w:eastAsia="Times New Roman" w:hAnsi="Times New Roman" w:cs="Times New Roman"/>
                <w:color w:val="000000" w:themeColor="text1"/>
                <w:sz w:val="26"/>
                <w:szCs w:val="26"/>
                <w:highlight w:val="white"/>
                <w:lang w:val="uk-UA"/>
              </w:rPr>
              <w:br/>
              <w:t>(підпис заявника/</w:t>
            </w:r>
            <w:r w:rsidRPr="003835A5">
              <w:rPr>
                <w:rFonts w:ascii="Times New Roman" w:eastAsia="Times New Roman" w:hAnsi="Times New Roman" w:cs="Times New Roman"/>
                <w:color w:val="000000" w:themeColor="text1"/>
                <w:sz w:val="26"/>
                <w:szCs w:val="26"/>
                <w:highlight w:val="white"/>
                <w:lang w:val="uk-UA"/>
              </w:rPr>
              <w:br/>
              <w:t>уповноваженого представника)</w:t>
            </w:r>
          </w:p>
        </w:tc>
        <w:tc>
          <w:tcPr>
            <w:tcW w:w="3098" w:type="dxa"/>
            <w:gridSpan w:val="2"/>
          </w:tcPr>
          <w:p w14:paraId="2D97B83C" w14:textId="0CB68BAE" w:rsidR="000D0A2D" w:rsidRPr="003835A5" w:rsidRDefault="00000000" w:rsidP="00EA28ED">
            <w:pPr>
              <w:spacing w:after="0" w:line="240" w:lineRule="auto"/>
              <w:ind w:hanging="2"/>
              <w:jc w:val="center"/>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____________________</w:t>
            </w:r>
            <w:r w:rsidRPr="003835A5">
              <w:rPr>
                <w:rFonts w:ascii="Times New Roman" w:eastAsia="Times New Roman" w:hAnsi="Times New Roman" w:cs="Times New Roman"/>
                <w:color w:val="000000" w:themeColor="text1"/>
                <w:sz w:val="26"/>
                <w:szCs w:val="26"/>
                <w:highlight w:val="white"/>
                <w:lang w:val="uk-UA"/>
              </w:rPr>
              <w:br/>
              <w:t>(прізвище (за наявності), власне ім’я та по батькові (за наявності)</w:t>
            </w:r>
          </w:p>
        </w:tc>
      </w:tr>
    </w:tbl>
    <w:p w14:paraId="44BCAB7E" w14:textId="77777777" w:rsidR="000D0A2D" w:rsidRPr="003835A5" w:rsidRDefault="00000000" w:rsidP="00EA28ED">
      <w:pPr>
        <w:spacing w:after="0" w:line="240" w:lineRule="auto"/>
        <w:ind w:hanging="3"/>
        <w:jc w:val="both"/>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 Проставляється позначка “˅”.</w:t>
      </w:r>
    </w:p>
    <w:p w14:paraId="150BE482" w14:textId="77777777" w:rsidR="000D0A2D" w:rsidRPr="003835A5" w:rsidRDefault="00000000" w:rsidP="00EA28ED">
      <w:pPr>
        <w:spacing w:after="0" w:line="240" w:lineRule="auto"/>
        <w:ind w:hanging="2"/>
        <w:jc w:val="both"/>
        <w:rPr>
          <w:rFonts w:ascii="Times New Roman" w:eastAsia="Times New Roman" w:hAnsi="Times New Roman" w:cs="Times New Roman"/>
          <w:color w:val="000000" w:themeColor="text1"/>
          <w:sz w:val="26"/>
          <w:szCs w:val="26"/>
          <w:highlight w:val="white"/>
          <w:lang w:val="uk-UA"/>
        </w:rPr>
      </w:pPr>
      <w:r w:rsidRPr="003835A5">
        <w:rPr>
          <w:rFonts w:ascii="Times New Roman" w:eastAsia="Times New Roman" w:hAnsi="Times New Roman" w:cs="Times New Roman"/>
          <w:color w:val="000000" w:themeColor="text1"/>
          <w:sz w:val="26"/>
          <w:szCs w:val="26"/>
          <w:highlight w:val="white"/>
          <w:lang w:val="uk-UA"/>
        </w:rPr>
        <w:t xml:space="preserve">** Заповнюється уповноваженим представником заявника. </w:t>
      </w:r>
    </w:p>
    <w:p w14:paraId="45A5931F" w14:textId="77777777" w:rsidR="00685655" w:rsidRPr="003835A5" w:rsidRDefault="00000000" w:rsidP="00EA28ED">
      <w:pPr>
        <w:spacing w:after="0" w:line="240" w:lineRule="auto"/>
        <w:ind w:hanging="2"/>
        <w:jc w:val="both"/>
        <w:rPr>
          <w:rFonts w:ascii="Times New Roman" w:eastAsia="Times New Roman" w:hAnsi="Times New Roman" w:cs="Times New Roman"/>
          <w:color w:val="000000" w:themeColor="text1"/>
          <w:sz w:val="26"/>
          <w:szCs w:val="26"/>
          <w:lang w:val="uk-UA"/>
        </w:rPr>
      </w:pPr>
      <w:bookmarkStart w:id="3" w:name="_heading=h.4kx3h1s" w:colFirst="0" w:colLast="0"/>
      <w:bookmarkEnd w:id="3"/>
      <w:r w:rsidRPr="003835A5">
        <w:rPr>
          <w:rFonts w:ascii="Times New Roman" w:eastAsia="Times New Roman" w:hAnsi="Times New Roman" w:cs="Times New Roman"/>
          <w:color w:val="000000" w:themeColor="text1"/>
          <w:sz w:val="26"/>
          <w:szCs w:val="26"/>
          <w:lang w:val="uk-UA"/>
        </w:rPr>
        <w:t>*** Не зазначається фізичними особами, які через свої релігійні переконання відмовляються від прийняття реєстраційного номера облікової картки платника податків, повідомили про це відповідному контролюючому органу і мають відмітку в паспорті громадянина України.</w:t>
      </w:r>
    </w:p>
    <w:p w14:paraId="237F7D1A" w14:textId="77777777" w:rsidR="00685655" w:rsidRPr="003835A5" w:rsidRDefault="00685655" w:rsidP="00EA28ED">
      <w:pPr>
        <w:spacing w:after="0" w:line="240" w:lineRule="auto"/>
        <w:ind w:hanging="2"/>
        <w:jc w:val="both"/>
        <w:rPr>
          <w:rFonts w:ascii="Times New Roman" w:eastAsia="Times New Roman" w:hAnsi="Times New Roman" w:cs="Times New Roman"/>
          <w:color w:val="000000" w:themeColor="text1"/>
          <w:sz w:val="26"/>
          <w:szCs w:val="26"/>
          <w:lang w:val="uk-UA"/>
        </w:rPr>
      </w:pPr>
    </w:p>
    <w:p w14:paraId="28821146"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Керуючий справами (секретар)</w:t>
      </w:r>
    </w:p>
    <w:p w14:paraId="20DD676C"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виконавчого комітету</w:t>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t>(підпис)</w:t>
      </w:r>
      <w:r w:rsidRPr="003835A5">
        <w:rPr>
          <w:rFonts w:ascii="Times New Roman" w:eastAsia="Times New Roman" w:hAnsi="Times New Roman" w:cs="Times New Roman"/>
          <w:b/>
          <w:bCs/>
          <w:color w:val="000000" w:themeColor="text1"/>
          <w:sz w:val="26"/>
          <w:szCs w:val="26"/>
          <w:lang w:val="uk-UA"/>
        </w:rPr>
        <w:tab/>
        <w:t xml:space="preserve">  Наталія БУРНАШЕВА</w:t>
      </w:r>
    </w:p>
    <w:p w14:paraId="68D56E87"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p>
    <w:p w14:paraId="5EFE1825"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p>
    <w:p w14:paraId="54F11AE2"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Згідно з оригіналом:</w:t>
      </w:r>
    </w:p>
    <w:p w14:paraId="40A128F8"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 xml:space="preserve">Керуючий справами (секретар) </w:t>
      </w:r>
    </w:p>
    <w:p w14:paraId="01AD75E8"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виконавчого комітету</w:t>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r>
      <w:r w:rsidRPr="003835A5">
        <w:rPr>
          <w:rFonts w:ascii="Times New Roman" w:eastAsia="Times New Roman" w:hAnsi="Times New Roman" w:cs="Times New Roman"/>
          <w:b/>
          <w:bCs/>
          <w:color w:val="000000" w:themeColor="text1"/>
          <w:sz w:val="26"/>
          <w:szCs w:val="26"/>
          <w:lang w:val="uk-UA"/>
        </w:rPr>
        <w:tab/>
        <w:t xml:space="preserve">   Наталія БУРНАШЕВА</w:t>
      </w:r>
    </w:p>
    <w:p w14:paraId="7407A07F" w14:textId="76910784" w:rsidR="00AD6ABB" w:rsidRPr="003835A5" w:rsidRDefault="003835A5" w:rsidP="003835A5">
      <w:pPr>
        <w:spacing w:after="0" w:line="240" w:lineRule="auto"/>
        <w:rPr>
          <w:rFonts w:ascii="Times New Roman" w:eastAsia="Times New Roman" w:hAnsi="Times New Roman" w:cs="Times New Roman"/>
          <w:color w:val="000000" w:themeColor="text1"/>
          <w:sz w:val="26"/>
          <w:szCs w:val="26"/>
          <w:lang w:val="uk-UA"/>
        </w:rPr>
      </w:pPr>
      <w:r w:rsidRPr="003835A5">
        <w:rPr>
          <w:rFonts w:ascii="Times New Roman" w:eastAsia="Times New Roman" w:hAnsi="Times New Roman" w:cs="Times New Roman"/>
          <w:b/>
          <w:bCs/>
          <w:color w:val="000000" w:themeColor="text1"/>
          <w:sz w:val="26"/>
          <w:szCs w:val="26"/>
          <w:lang w:val="uk-UA"/>
        </w:rPr>
        <w:t>«___»_____ 2025</w:t>
      </w:r>
      <w:r w:rsidR="00AD6ABB" w:rsidRPr="003835A5">
        <w:rPr>
          <w:rFonts w:ascii="Times New Roman" w:eastAsia="Times New Roman" w:hAnsi="Times New Roman" w:cs="Times New Roman"/>
          <w:color w:val="000000" w:themeColor="text1"/>
          <w:sz w:val="26"/>
          <w:szCs w:val="26"/>
          <w:lang w:val="uk-UA"/>
        </w:rPr>
        <w:br w:type="page"/>
      </w:r>
    </w:p>
    <w:p w14:paraId="7226CCE9" w14:textId="63A50F50" w:rsidR="00824EF8" w:rsidRPr="00157B2B" w:rsidRDefault="00824EF8" w:rsidP="00EA28ED">
      <w:pPr>
        <w:spacing w:after="0" w:line="240" w:lineRule="auto"/>
        <w:ind w:left="6946"/>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Додаток 4 до Порядку</w:t>
      </w:r>
    </w:p>
    <w:p w14:paraId="40F3836F"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59060094"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РЕЄСТР</w:t>
      </w:r>
    </w:p>
    <w:p w14:paraId="63F4B922" w14:textId="7574C6E8"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заяв громадян, що потребують надання</w:t>
      </w:r>
      <w:r w:rsidR="00AD6ABB">
        <w:rPr>
          <w:rFonts w:ascii="Times New Roman" w:eastAsia="Times New Roman" w:hAnsi="Times New Roman" w:cs="Times New Roman"/>
          <w:b/>
          <w:color w:val="000000" w:themeColor="text1"/>
          <w:sz w:val="28"/>
          <w:szCs w:val="28"/>
          <w:lang w:val="uk-UA"/>
        </w:rPr>
        <w:t xml:space="preserve"> </w:t>
      </w:r>
      <w:r w:rsidRPr="00157B2B">
        <w:rPr>
          <w:rFonts w:ascii="Times New Roman" w:eastAsia="Times New Roman" w:hAnsi="Times New Roman" w:cs="Times New Roman"/>
          <w:b/>
          <w:color w:val="000000" w:themeColor="text1"/>
          <w:sz w:val="28"/>
          <w:szCs w:val="28"/>
          <w:lang w:val="uk-UA"/>
        </w:rPr>
        <w:t>житлових приміщень з фондів житла</w:t>
      </w:r>
      <w:r w:rsidR="00AD6ABB">
        <w:rPr>
          <w:rFonts w:ascii="Times New Roman" w:eastAsia="Times New Roman" w:hAnsi="Times New Roman" w:cs="Times New Roman"/>
          <w:b/>
          <w:color w:val="000000" w:themeColor="text1"/>
          <w:sz w:val="28"/>
          <w:szCs w:val="28"/>
          <w:lang w:val="uk-UA"/>
        </w:rPr>
        <w:t xml:space="preserve"> </w:t>
      </w:r>
      <w:r w:rsidRPr="00157B2B">
        <w:rPr>
          <w:rFonts w:ascii="Times New Roman" w:eastAsia="Times New Roman" w:hAnsi="Times New Roman" w:cs="Times New Roman"/>
          <w:b/>
          <w:color w:val="000000" w:themeColor="text1"/>
          <w:sz w:val="28"/>
          <w:szCs w:val="28"/>
          <w:lang w:val="uk-UA"/>
        </w:rPr>
        <w:t>для тимчасового проживання</w:t>
      </w:r>
      <w:r w:rsidR="00AD6ABB">
        <w:rPr>
          <w:rFonts w:ascii="Times New Roman" w:eastAsia="Times New Roman" w:hAnsi="Times New Roman" w:cs="Times New Roman"/>
          <w:b/>
          <w:color w:val="000000" w:themeColor="text1"/>
          <w:sz w:val="28"/>
          <w:szCs w:val="28"/>
          <w:lang w:val="uk-UA"/>
        </w:rPr>
        <w:t xml:space="preserve"> </w:t>
      </w:r>
    </w:p>
    <w:p w14:paraId="01275958" w14:textId="77777777" w:rsidR="000D0A2D" w:rsidRPr="00AD6ABB" w:rsidRDefault="00000000" w:rsidP="00EA28ED">
      <w:pPr>
        <w:spacing w:after="0" w:line="240" w:lineRule="auto"/>
        <w:jc w:val="center"/>
        <w:rPr>
          <w:rFonts w:ascii="Times New Roman" w:eastAsia="Times New Roman" w:hAnsi="Times New Roman" w:cs="Times New Roman"/>
          <w:b/>
          <w:bCs/>
          <w:color w:val="000000" w:themeColor="text1"/>
          <w:sz w:val="28"/>
          <w:szCs w:val="28"/>
          <w:highlight w:val="yellow"/>
          <w:lang w:val="uk-UA"/>
        </w:rPr>
      </w:pPr>
      <w:r w:rsidRPr="00AD6ABB">
        <w:rPr>
          <w:rFonts w:ascii="Times New Roman" w:eastAsia="Times New Roman" w:hAnsi="Times New Roman" w:cs="Times New Roman"/>
          <w:b/>
          <w:bCs/>
          <w:color w:val="000000" w:themeColor="text1"/>
          <w:sz w:val="28"/>
          <w:szCs w:val="28"/>
          <w:lang w:val="uk-UA"/>
        </w:rPr>
        <w:t>Макарівської селищної ради</w:t>
      </w:r>
    </w:p>
    <w:p w14:paraId="2527D23B"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03B8DC0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Розпочатий ________________ 20____ р.</w:t>
      </w:r>
    </w:p>
    <w:p w14:paraId="65DDD40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Закінчений ________________ 20____ р.</w:t>
      </w:r>
    </w:p>
    <w:p w14:paraId="0A1C086F"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707C2F69"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tbl>
      <w:tblPr>
        <w:tblStyle w:val="af4"/>
        <w:tblW w:w="962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9"/>
        <w:gridCol w:w="2340"/>
        <w:gridCol w:w="1999"/>
        <w:gridCol w:w="2706"/>
        <w:gridCol w:w="1795"/>
      </w:tblGrid>
      <w:tr w:rsidR="009169F4" w:rsidRPr="00157B2B" w14:paraId="4F5E3259" w14:textId="77777777">
        <w:trPr>
          <w:trHeight w:val="3362"/>
          <w:jc w:val="center"/>
        </w:trPr>
        <w:tc>
          <w:tcPr>
            <w:tcW w:w="789" w:type="dxa"/>
            <w:tcBorders>
              <w:top w:val="single" w:sz="4" w:space="0" w:color="000000"/>
              <w:left w:val="single" w:sz="4" w:space="0" w:color="000000"/>
              <w:bottom w:val="single" w:sz="4" w:space="0" w:color="000000"/>
              <w:right w:val="single" w:sz="4" w:space="0" w:color="000000"/>
            </w:tcBorders>
            <w:vAlign w:val="center"/>
          </w:tcPr>
          <w:p w14:paraId="6733CBF9"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н/з</w:t>
            </w:r>
          </w:p>
        </w:tc>
        <w:tc>
          <w:tcPr>
            <w:tcW w:w="2340" w:type="dxa"/>
            <w:tcBorders>
              <w:top w:val="single" w:sz="4" w:space="0" w:color="000000"/>
              <w:left w:val="single" w:sz="4" w:space="0" w:color="000000"/>
              <w:bottom w:val="single" w:sz="4" w:space="0" w:color="000000"/>
              <w:right w:val="single" w:sz="4" w:space="0" w:color="000000"/>
            </w:tcBorders>
            <w:vAlign w:val="center"/>
          </w:tcPr>
          <w:p w14:paraId="492500F9"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Дата надходження заяви і доданих до неї документів (згідно з постановою Кабінету Міністрів України від 31.03.2004 № 422</w:t>
            </w:r>
          </w:p>
        </w:tc>
        <w:tc>
          <w:tcPr>
            <w:tcW w:w="1999" w:type="dxa"/>
            <w:tcBorders>
              <w:top w:val="single" w:sz="4" w:space="0" w:color="000000"/>
              <w:left w:val="single" w:sz="4" w:space="0" w:color="000000"/>
              <w:bottom w:val="single" w:sz="4" w:space="0" w:color="000000"/>
              <w:right w:val="single" w:sz="4" w:space="0" w:color="000000"/>
            </w:tcBorders>
            <w:vAlign w:val="center"/>
          </w:tcPr>
          <w:p w14:paraId="2BA3316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Прізвище, ім’я по батькові, адреса реєстрації проживання заявника</w:t>
            </w:r>
          </w:p>
        </w:tc>
        <w:tc>
          <w:tcPr>
            <w:tcW w:w="2706" w:type="dxa"/>
            <w:tcBorders>
              <w:top w:val="single" w:sz="4" w:space="0" w:color="000000"/>
              <w:left w:val="single" w:sz="4" w:space="0" w:color="000000"/>
              <w:bottom w:val="single" w:sz="4" w:space="0" w:color="000000"/>
              <w:right w:val="single" w:sz="4" w:space="0" w:color="000000"/>
            </w:tcBorders>
            <w:vAlign w:val="center"/>
          </w:tcPr>
          <w:p w14:paraId="2EAB8AFF"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Зміст, дата і номер рішення органу місцевого самоврядування, Київської та Севастопольської міськдержадміністрацій про надання житла для тимчасового проживання</w:t>
            </w:r>
          </w:p>
        </w:tc>
        <w:tc>
          <w:tcPr>
            <w:tcW w:w="1795" w:type="dxa"/>
            <w:tcBorders>
              <w:top w:val="single" w:sz="4" w:space="0" w:color="000000"/>
              <w:left w:val="single" w:sz="4" w:space="0" w:color="000000"/>
              <w:bottom w:val="single" w:sz="4" w:space="0" w:color="000000"/>
              <w:right w:val="single" w:sz="4" w:space="0" w:color="000000"/>
            </w:tcBorders>
            <w:vAlign w:val="center"/>
          </w:tcPr>
          <w:p w14:paraId="06002A2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Дата і номер листа заявникові</w:t>
            </w:r>
          </w:p>
        </w:tc>
      </w:tr>
      <w:tr w:rsidR="009169F4" w:rsidRPr="00157B2B" w14:paraId="281375B1" w14:textId="77777777">
        <w:trPr>
          <w:jc w:val="center"/>
        </w:trPr>
        <w:tc>
          <w:tcPr>
            <w:tcW w:w="789" w:type="dxa"/>
            <w:tcBorders>
              <w:top w:val="single" w:sz="4" w:space="0" w:color="000000"/>
              <w:left w:val="single" w:sz="4" w:space="0" w:color="000000"/>
              <w:bottom w:val="single" w:sz="4" w:space="0" w:color="000000"/>
              <w:right w:val="single" w:sz="4" w:space="0" w:color="000000"/>
            </w:tcBorders>
            <w:vAlign w:val="center"/>
          </w:tcPr>
          <w:p w14:paraId="6BBE56CC"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w:t>
            </w:r>
          </w:p>
        </w:tc>
        <w:tc>
          <w:tcPr>
            <w:tcW w:w="2340" w:type="dxa"/>
            <w:tcBorders>
              <w:top w:val="single" w:sz="4" w:space="0" w:color="000000"/>
              <w:left w:val="single" w:sz="4" w:space="0" w:color="000000"/>
              <w:bottom w:val="single" w:sz="4" w:space="0" w:color="000000"/>
              <w:right w:val="single" w:sz="4" w:space="0" w:color="000000"/>
            </w:tcBorders>
            <w:vAlign w:val="center"/>
          </w:tcPr>
          <w:p w14:paraId="0014C17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w:t>
            </w:r>
          </w:p>
        </w:tc>
        <w:tc>
          <w:tcPr>
            <w:tcW w:w="1999" w:type="dxa"/>
            <w:tcBorders>
              <w:top w:val="single" w:sz="4" w:space="0" w:color="000000"/>
              <w:left w:val="single" w:sz="4" w:space="0" w:color="000000"/>
              <w:bottom w:val="single" w:sz="4" w:space="0" w:color="000000"/>
              <w:right w:val="single" w:sz="4" w:space="0" w:color="000000"/>
            </w:tcBorders>
            <w:vAlign w:val="center"/>
          </w:tcPr>
          <w:p w14:paraId="374F386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w:t>
            </w:r>
          </w:p>
        </w:tc>
        <w:tc>
          <w:tcPr>
            <w:tcW w:w="2706" w:type="dxa"/>
            <w:tcBorders>
              <w:top w:val="single" w:sz="4" w:space="0" w:color="000000"/>
              <w:left w:val="single" w:sz="4" w:space="0" w:color="000000"/>
              <w:bottom w:val="single" w:sz="4" w:space="0" w:color="000000"/>
              <w:right w:val="single" w:sz="4" w:space="0" w:color="000000"/>
            </w:tcBorders>
            <w:vAlign w:val="center"/>
          </w:tcPr>
          <w:p w14:paraId="75342534"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w:t>
            </w:r>
          </w:p>
        </w:tc>
        <w:tc>
          <w:tcPr>
            <w:tcW w:w="1795" w:type="dxa"/>
            <w:tcBorders>
              <w:top w:val="single" w:sz="4" w:space="0" w:color="000000"/>
              <w:left w:val="single" w:sz="4" w:space="0" w:color="000000"/>
              <w:bottom w:val="single" w:sz="4" w:space="0" w:color="000000"/>
              <w:right w:val="single" w:sz="4" w:space="0" w:color="000000"/>
            </w:tcBorders>
            <w:vAlign w:val="center"/>
          </w:tcPr>
          <w:p w14:paraId="6C843C8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5</w:t>
            </w:r>
          </w:p>
        </w:tc>
      </w:tr>
    </w:tbl>
    <w:p w14:paraId="593ABEC6" w14:textId="77777777" w:rsidR="00685655" w:rsidRPr="00157B2B" w:rsidRDefault="00685655" w:rsidP="00EA28ED">
      <w:pPr>
        <w:spacing w:after="0" w:line="240" w:lineRule="auto"/>
        <w:rPr>
          <w:rFonts w:ascii="Times New Roman" w:eastAsia="Times New Roman" w:hAnsi="Times New Roman" w:cs="Times New Roman"/>
          <w:color w:val="000000" w:themeColor="text1"/>
          <w:sz w:val="28"/>
          <w:szCs w:val="28"/>
          <w:lang w:val="uk-UA"/>
        </w:rPr>
      </w:pPr>
    </w:p>
    <w:p w14:paraId="7D6020F4" w14:textId="77777777" w:rsidR="00685655" w:rsidRPr="00157B2B" w:rsidRDefault="00685655" w:rsidP="00EA28ED">
      <w:pPr>
        <w:spacing w:after="0" w:line="240" w:lineRule="auto"/>
        <w:rPr>
          <w:rFonts w:ascii="Times New Roman" w:eastAsia="Times New Roman" w:hAnsi="Times New Roman" w:cs="Times New Roman"/>
          <w:color w:val="000000" w:themeColor="text1"/>
          <w:sz w:val="28"/>
          <w:szCs w:val="28"/>
          <w:lang w:val="uk-UA"/>
        </w:rPr>
      </w:pPr>
    </w:p>
    <w:p w14:paraId="1E1AF211" w14:textId="77777777" w:rsidR="00685655" w:rsidRPr="00157B2B" w:rsidRDefault="00685655" w:rsidP="00EA28ED">
      <w:pPr>
        <w:spacing w:after="0" w:line="240" w:lineRule="auto"/>
        <w:rPr>
          <w:rFonts w:ascii="Times New Roman" w:eastAsia="Times New Roman" w:hAnsi="Times New Roman" w:cs="Times New Roman"/>
          <w:color w:val="000000" w:themeColor="text1"/>
          <w:sz w:val="28"/>
          <w:szCs w:val="28"/>
          <w:lang w:val="uk-UA"/>
        </w:rPr>
      </w:pPr>
    </w:p>
    <w:p w14:paraId="34DA42AD" w14:textId="77777777" w:rsidR="003835A5" w:rsidRPr="00157B2B"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343CAAA9"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Pr>
          <w:rFonts w:ascii="Times New Roman" w:eastAsia="Times New Roman" w:hAnsi="Times New Roman" w:cs="Times New Roman"/>
          <w:b/>
          <w:bCs/>
          <w:color w:val="000000" w:themeColor="text1"/>
          <w:sz w:val="28"/>
          <w:szCs w:val="28"/>
          <w:lang w:val="uk-UA"/>
        </w:rPr>
        <w:t>(підпис)</w:t>
      </w:r>
      <w:r w:rsidRPr="00157B2B">
        <w:rPr>
          <w:rFonts w:ascii="Times New Roman" w:eastAsia="Times New Roman" w:hAnsi="Times New Roman" w:cs="Times New Roman"/>
          <w:b/>
          <w:bCs/>
          <w:color w:val="000000" w:themeColor="text1"/>
          <w:sz w:val="28"/>
          <w:szCs w:val="28"/>
          <w:lang w:val="uk-UA"/>
        </w:rPr>
        <w:tab/>
        <w:t xml:space="preserve">  Наталія БУРНАШЕВА</w:t>
      </w:r>
    </w:p>
    <w:p w14:paraId="166BD7A2"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423C2B35"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1952636D"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Згідно з оригіналом:</w:t>
      </w:r>
    </w:p>
    <w:p w14:paraId="08BD17E7"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 xml:space="preserve">Керуючий справами (секретар) </w:t>
      </w:r>
    </w:p>
    <w:p w14:paraId="594AC173"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виконавчого комітету</w:t>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t xml:space="preserve">   Наталія БУРНАШЕВА</w:t>
      </w:r>
    </w:p>
    <w:p w14:paraId="60E083BC" w14:textId="23EC2C06" w:rsidR="00AD6ABB" w:rsidRDefault="003835A5" w:rsidP="003835A5">
      <w:pPr>
        <w:spacing w:after="0" w:line="240" w:lineRule="auto"/>
        <w:rPr>
          <w:rFonts w:ascii="Times New Roman" w:eastAsia="Times New Roman" w:hAnsi="Times New Roman" w:cs="Times New Roman"/>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«___»_____ 2025</w:t>
      </w:r>
      <w:r w:rsidR="00AD6ABB">
        <w:rPr>
          <w:rFonts w:ascii="Times New Roman" w:eastAsia="Times New Roman" w:hAnsi="Times New Roman" w:cs="Times New Roman"/>
          <w:color w:val="000000" w:themeColor="text1"/>
          <w:sz w:val="28"/>
          <w:szCs w:val="28"/>
          <w:lang w:val="uk-UA"/>
        </w:rPr>
        <w:br w:type="page"/>
      </w:r>
    </w:p>
    <w:p w14:paraId="70E7CDD7" w14:textId="42745D1E" w:rsidR="00824EF8" w:rsidRPr="00157B2B" w:rsidRDefault="00824EF8" w:rsidP="00EA28ED">
      <w:pPr>
        <w:spacing w:after="0" w:line="240" w:lineRule="auto"/>
        <w:ind w:left="6804"/>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Додаток 5 до Порядку</w:t>
      </w:r>
    </w:p>
    <w:p w14:paraId="1C8BF050"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3F8EE1AA" w14:textId="750BA1B0"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lang w:val="uk-UA"/>
        </w:rPr>
        <w:t xml:space="preserve">____________________________________________________________________ </w:t>
      </w:r>
      <w:r w:rsidRPr="00AD6ABB">
        <w:rPr>
          <w:rFonts w:ascii="Times New Roman" w:eastAsia="Times New Roman" w:hAnsi="Times New Roman" w:cs="Times New Roman"/>
          <w:color w:val="000000" w:themeColor="text1"/>
          <w:sz w:val="24"/>
          <w:szCs w:val="24"/>
          <w:lang w:val="uk-UA"/>
        </w:rPr>
        <w:t xml:space="preserve">(найменування органу місцевого самоврядування, а в разі його відсутності </w:t>
      </w:r>
      <w:r w:rsidRPr="00AD6ABB">
        <w:rPr>
          <w:rFonts w:ascii="Times New Roman" w:eastAsia="Times New Roman" w:hAnsi="Times New Roman" w:cs="Times New Roman"/>
          <w:color w:val="000000" w:themeColor="text1"/>
          <w:sz w:val="24"/>
          <w:szCs w:val="24"/>
          <w:highlight w:val="white"/>
          <w:lang w:val="uk-UA"/>
        </w:rPr>
        <w:t>-</w:t>
      </w:r>
      <w:r w:rsidRPr="00AD6ABB">
        <w:rPr>
          <w:rFonts w:ascii="Times New Roman" w:eastAsia="Times New Roman" w:hAnsi="Times New Roman" w:cs="Times New Roman"/>
          <w:color w:val="000000" w:themeColor="text1"/>
          <w:sz w:val="24"/>
          <w:szCs w:val="24"/>
          <w:highlight w:val="white"/>
          <w:lang w:val="uk-UA"/>
        </w:rPr>
        <w:br/>
        <w:t xml:space="preserve"> відповідної військової адміністрації)</w:t>
      </w:r>
    </w:p>
    <w:p w14:paraId="00DCEB89" w14:textId="77777777" w:rsidR="00AD6ABB" w:rsidRDefault="00AD6ABB" w:rsidP="00EA28ED">
      <w:pPr>
        <w:spacing w:after="0" w:line="240" w:lineRule="auto"/>
        <w:jc w:val="center"/>
        <w:rPr>
          <w:rFonts w:ascii="Times New Roman" w:eastAsia="Times New Roman" w:hAnsi="Times New Roman" w:cs="Times New Roman"/>
          <w:b/>
          <w:color w:val="000000" w:themeColor="text1"/>
          <w:sz w:val="28"/>
          <w:szCs w:val="28"/>
          <w:highlight w:val="white"/>
          <w:lang w:val="uk-UA"/>
        </w:rPr>
      </w:pPr>
    </w:p>
    <w:p w14:paraId="30EA3BD6" w14:textId="278DAAC4" w:rsidR="009D6F64" w:rsidRPr="00157B2B" w:rsidRDefault="00000000" w:rsidP="00EA28ED">
      <w:pPr>
        <w:spacing w:after="0" w:line="240" w:lineRule="auto"/>
        <w:jc w:val="center"/>
        <w:rPr>
          <w:rFonts w:ascii="Times New Roman" w:eastAsia="Times New Roman" w:hAnsi="Times New Roman" w:cs="Times New Roman"/>
          <w:b/>
          <w:color w:val="000000" w:themeColor="text1"/>
          <w:sz w:val="28"/>
          <w:szCs w:val="28"/>
          <w:highlight w:val="white"/>
          <w:lang w:val="uk-UA"/>
        </w:rPr>
      </w:pPr>
      <w:r w:rsidRPr="00157B2B">
        <w:rPr>
          <w:rFonts w:ascii="Times New Roman" w:eastAsia="Times New Roman" w:hAnsi="Times New Roman" w:cs="Times New Roman"/>
          <w:b/>
          <w:color w:val="000000" w:themeColor="text1"/>
          <w:sz w:val="28"/>
          <w:szCs w:val="28"/>
          <w:highlight w:val="white"/>
          <w:lang w:val="uk-UA"/>
        </w:rPr>
        <w:t>ОРДЕР</w:t>
      </w:r>
    </w:p>
    <w:p w14:paraId="6773FDDD" w14:textId="41FAEC4E"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highlight w:val="white"/>
          <w:lang w:val="uk-UA"/>
        </w:rPr>
        <w:t>на вселення в житлове приміщення з фондів житла, призначеного</w:t>
      </w:r>
      <w:r w:rsidRPr="00157B2B">
        <w:rPr>
          <w:rFonts w:ascii="Times New Roman" w:eastAsia="Times New Roman" w:hAnsi="Times New Roman" w:cs="Times New Roman"/>
          <w:b/>
          <w:color w:val="000000" w:themeColor="text1"/>
          <w:sz w:val="28"/>
          <w:szCs w:val="28"/>
          <w:highlight w:val="white"/>
          <w:lang w:val="uk-UA"/>
        </w:rPr>
        <w:br/>
        <w:t xml:space="preserve">для тимчасового проживання внутрішньо переміщених осіб </w:t>
      </w:r>
      <w:r w:rsidRPr="00157B2B">
        <w:rPr>
          <w:rFonts w:ascii="Times New Roman" w:eastAsia="Times New Roman" w:hAnsi="Times New Roman" w:cs="Times New Roman"/>
          <w:b/>
          <w:color w:val="000000" w:themeColor="text1"/>
          <w:sz w:val="28"/>
          <w:szCs w:val="28"/>
          <w:lang w:val="uk-UA"/>
        </w:rPr>
        <w:t>та інших категорій соціально незахищених верств населення</w:t>
      </w:r>
    </w:p>
    <w:tbl>
      <w:tblPr>
        <w:tblStyle w:val="af5"/>
        <w:tblW w:w="936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800"/>
        <w:gridCol w:w="4560"/>
      </w:tblGrid>
      <w:tr w:rsidR="009169F4" w:rsidRPr="00157B2B" w14:paraId="29FDC3E6" w14:textId="77777777">
        <w:trPr>
          <w:trHeight w:val="810"/>
        </w:trPr>
        <w:tc>
          <w:tcPr>
            <w:tcW w:w="4800" w:type="dxa"/>
            <w:tcBorders>
              <w:top w:val="nil"/>
              <w:left w:val="nil"/>
              <w:bottom w:val="nil"/>
              <w:right w:val="nil"/>
            </w:tcBorders>
            <w:tcMar>
              <w:top w:w="0" w:type="dxa"/>
              <w:left w:w="120" w:type="dxa"/>
              <w:bottom w:w="0" w:type="dxa"/>
              <w:right w:w="120" w:type="dxa"/>
            </w:tcMar>
          </w:tcPr>
          <w:p w14:paraId="67DEEF9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______________________________</w:t>
            </w:r>
            <w:r w:rsidRPr="00157B2B">
              <w:rPr>
                <w:rFonts w:ascii="Times New Roman" w:eastAsia="Times New Roman" w:hAnsi="Times New Roman" w:cs="Times New Roman"/>
                <w:color w:val="000000" w:themeColor="text1"/>
                <w:sz w:val="28"/>
                <w:szCs w:val="28"/>
                <w:highlight w:val="white"/>
                <w:lang w:val="uk-UA"/>
              </w:rPr>
              <w:br/>
              <w:t xml:space="preserve"> </w:t>
            </w:r>
            <w:r w:rsidRPr="00AD6ABB">
              <w:rPr>
                <w:rFonts w:ascii="Times New Roman" w:eastAsia="Times New Roman" w:hAnsi="Times New Roman" w:cs="Times New Roman"/>
                <w:color w:val="000000" w:themeColor="text1"/>
                <w:sz w:val="24"/>
                <w:szCs w:val="24"/>
                <w:highlight w:val="white"/>
                <w:lang w:val="uk-UA"/>
              </w:rPr>
              <w:t>(найменування населеного пункту)</w:t>
            </w:r>
          </w:p>
        </w:tc>
        <w:tc>
          <w:tcPr>
            <w:tcW w:w="4560" w:type="dxa"/>
            <w:tcBorders>
              <w:top w:val="nil"/>
              <w:left w:val="nil"/>
              <w:bottom w:val="nil"/>
              <w:right w:val="nil"/>
            </w:tcBorders>
            <w:tcMar>
              <w:top w:w="0" w:type="dxa"/>
              <w:left w:w="120" w:type="dxa"/>
              <w:bottom w:w="0" w:type="dxa"/>
              <w:right w:w="120" w:type="dxa"/>
            </w:tcMar>
          </w:tcPr>
          <w:p w14:paraId="6E9A2156" w14:textId="77777777" w:rsidR="000D0A2D" w:rsidRPr="00157B2B" w:rsidRDefault="00000000" w:rsidP="00EA28ED">
            <w:pPr>
              <w:spacing w:after="0" w:line="240" w:lineRule="auto"/>
              <w:jc w:val="right"/>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 ____________ 20__ р.</w:t>
            </w:r>
          </w:p>
        </w:tc>
      </w:tr>
    </w:tbl>
    <w:p w14:paraId="07511883"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___________ серія ______________</w:t>
      </w:r>
    </w:p>
    <w:p w14:paraId="4D2617C8" w14:textId="134D651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Виданий _________________________________________________________________</w:t>
      </w:r>
      <w:r w:rsidRPr="00157B2B">
        <w:rPr>
          <w:rFonts w:ascii="Times New Roman" w:eastAsia="Times New Roman" w:hAnsi="Times New Roman" w:cs="Times New Roman"/>
          <w:color w:val="000000" w:themeColor="text1"/>
          <w:sz w:val="28"/>
          <w:szCs w:val="28"/>
          <w:highlight w:val="white"/>
          <w:lang w:val="uk-UA"/>
        </w:rPr>
        <w:br/>
      </w:r>
      <w:r w:rsidRPr="00AD6ABB">
        <w:rPr>
          <w:rFonts w:ascii="Times New Roman" w:eastAsia="Times New Roman" w:hAnsi="Times New Roman" w:cs="Times New Roman"/>
          <w:color w:val="000000" w:themeColor="text1"/>
          <w:sz w:val="24"/>
          <w:szCs w:val="24"/>
          <w:highlight w:val="white"/>
          <w:lang w:val="uk-UA"/>
        </w:rPr>
        <w:t>(прізвище, власне ім’я та по батькові (за наявності)</w:t>
      </w:r>
    </w:p>
    <w:p w14:paraId="496B245B"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на право вселення з сім’єю у складі _________ осіб у житлове приміщення:</w:t>
      </w:r>
    </w:p>
    <w:p w14:paraId="2E5E8296" w14:textId="5388BF8C"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157B2B">
        <w:rPr>
          <w:rFonts w:ascii="Times New Roman" w:eastAsia="Times New Roman" w:hAnsi="Times New Roman" w:cs="Times New Roman"/>
          <w:color w:val="000000" w:themeColor="text1"/>
          <w:sz w:val="28"/>
          <w:szCs w:val="28"/>
          <w:highlight w:val="white"/>
          <w:lang w:val="uk-UA"/>
        </w:rPr>
        <w:tab/>
        <w:t xml:space="preserve">          </w:t>
      </w:r>
      <w:r w:rsidRPr="00157B2B">
        <w:rPr>
          <w:rFonts w:ascii="Times New Roman" w:eastAsia="Times New Roman" w:hAnsi="Times New Roman" w:cs="Times New Roman"/>
          <w:color w:val="000000" w:themeColor="text1"/>
          <w:sz w:val="28"/>
          <w:szCs w:val="28"/>
          <w:highlight w:val="white"/>
          <w:lang w:val="uk-UA"/>
        </w:rPr>
        <w:tab/>
        <w:t xml:space="preserve">      </w:t>
      </w:r>
      <w:r w:rsidRPr="00157B2B">
        <w:rPr>
          <w:rFonts w:ascii="Times New Roman" w:eastAsia="Times New Roman" w:hAnsi="Times New Roman" w:cs="Times New Roman"/>
          <w:color w:val="000000" w:themeColor="text1"/>
          <w:sz w:val="28"/>
          <w:szCs w:val="28"/>
          <w:highlight w:val="white"/>
          <w:lang w:val="uk-UA"/>
        </w:rPr>
        <w:tab/>
      </w:r>
      <w:r w:rsidRPr="00573B75">
        <w:rPr>
          <w:rFonts w:ascii="Times New Roman" w:eastAsia="Times New Roman" w:hAnsi="Times New Roman" w:cs="Times New Roman"/>
          <w:color w:val="000000" w:themeColor="text1"/>
          <w:sz w:val="24"/>
          <w:szCs w:val="24"/>
          <w:highlight w:val="white"/>
          <w:lang w:val="uk-UA"/>
        </w:rPr>
        <w:t>(кількість)</w:t>
      </w:r>
    </w:p>
    <w:p w14:paraId="7AC491ED"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w:t>
      </w:r>
    </w:p>
    <w:tbl>
      <w:tblPr>
        <w:tblStyle w:val="af6"/>
        <w:tblW w:w="949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498"/>
      </w:tblGrid>
      <w:tr w:rsidR="009169F4" w:rsidRPr="00157B2B" w14:paraId="2BF8B4B3" w14:textId="77777777" w:rsidTr="00573B75">
        <w:trPr>
          <w:trHeight w:val="2160"/>
        </w:trPr>
        <w:tc>
          <w:tcPr>
            <w:tcW w:w="9498" w:type="dxa"/>
            <w:tcBorders>
              <w:top w:val="nil"/>
              <w:left w:val="nil"/>
              <w:bottom w:val="nil"/>
              <w:right w:val="nil"/>
            </w:tcBorders>
            <w:tcMar>
              <w:top w:w="0" w:type="dxa"/>
              <w:left w:w="120" w:type="dxa"/>
              <w:bottom w:w="0" w:type="dxa"/>
              <w:right w:w="120" w:type="dxa"/>
            </w:tcMar>
          </w:tcPr>
          <w:p w14:paraId="621F1E57" w14:textId="339FD968"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житловою площею ________ </w:t>
            </w:r>
            <w:proofErr w:type="spellStart"/>
            <w:r w:rsidRPr="00157B2B">
              <w:rPr>
                <w:rFonts w:ascii="Times New Roman" w:eastAsia="Times New Roman" w:hAnsi="Times New Roman" w:cs="Times New Roman"/>
                <w:color w:val="000000" w:themeColor="text1"/>
                <w:sz w:val="28"/>
                <w:szCs w:val="28"/>
                <w:highlight w:val="white"/>
                <w:lang w:val="uk-UA"/>
              </w:rPr>
              <w:t>кв</w:t>
            </w:r>
            <w:proofErr w:type="spellEnd"/>
            <w:r w:rsidRPr="00157B2B">
              <w:rPr>
                <w:rFonts w:ascii="Times New Roman" w:eastAsia="Times New Roman" w:hAnsi="Times New Roman" w:cs="Times New Roman"/>
                <w:color w:val="000000" w:themeColor="text1"/>
                <w:sz w:val="28"/>
                <w:szCs w:val="28"/>
                <w:highlight w:val="white"/>
                <w:lang w:val="uk-UA"/>
              </w:rPr>
              <w:t>. метрів, що складається з ________</w:t>
            </w:r>
            <w:r w:rsidR="00573B75">
              <w:rPr>
                <w:rFonts w:ascii="Times New Roman" w:eastAsia="Times New Roman" w:hAnsi="Times New Roman" w:cs="Times New Roman"/>
                <w:color w:val="000000" w:themeColor="text1"/>
                <w:sz w:val="28"/>
                <w:szCs w:val="28"/>
                <w:highlight w:val="white"/>
                <w:lang w:val="uk-UA"/>
              </w:rPr>
              <w:t xml:space="preserve"> </w:t>
            </w:r>
            <w:r w:rsidRPr="00157B2B">
              <w:rPr>
                <w:rFonts w:ascii="Times New Roman" w:eastAsia="Times New Roman" w:hAnsi="Times New Roman" w:cs="Times New Roman"/>
                <w:color w:val="000000" w:themeColor="text1"/>
                <w:sz w:val="28"/>
                <w:szCs w:val="28"/>
                <w:highlight w:val="white"/>
                <w:lang w:val="uk-UA"/>
              </w:rPr>
              <w:t xml:space="preserve"> кімнат,</w:t>
            </w:r>
          </w:p>
          <w:p w14:paraId="5EDBE983" w14:textId="5D9956CC" w:rsidR="000D0A2D" w:rsidRPr="00573B75" w:rsidRDefault="00000000" w:rsidP="00EA28ED">
            <w:pPr>
              <w:spacing w:after="0" w:line="240" w:lineRule="auto"/>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00573B75">
              <w:rPr>
                <w:rFonts w:ascii="Times New Roman" w:eastAsia="Times New Roman" w:hAnsi="Times New Roman" w:cs="Times New Roman"/>
                <w:color w:val="000000" w:themeColor="text1"/>
                <w:sz w:val="28"/>
                <w:szCs w:val="28"/>
                <w:highlight w:val="white"/>
                <w:lang w:val="uk-UA"/>
              </w:rPr>
              <w:t xml:space="preserve">    </w:t>
            </w:r>
            <w:r w:rsidRPr="00157B2B">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(кількість)</w:t>
            </w:r>
          </w:p>
          <w:p w14:paraId="359A34BC" w14:textId="64E64438"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у квартирі № __________ за адресою _________________________________________</w:t>
            </w:r>
            <w:r w:rsidR="00573B75">
              <w:rPr>
                <w:rFonts w:ascii="Times New Roman" w:eastAsia="Times New Roman" w:hAnsi="Times New Roman" w:cs="Times New Roman"/>
                <w:color w:val="000000" w:themeColor="text1"/>
                <w:sz w:val="28"/>
                <w:szCs w:val="28"/>
                <w:highlight w:val="white"/>
                <w:lang w:val="uk-UA"/>
              </w:rPr>
              <w:t>______________________</w:t>
            </w:r>
            <w:r w:rsidRPr="00157B2B">
              <w:rPr>
                <w:rFonts w:ascii="Times New Roman" w:eastAsia="Times New Roman" w:hAnsi="Times New Roman" w:cs="Times New Roman"/>
                <w:color w:val="000000" w:themeColor="text1"/>
                <w:sz w:val="28"/>
                <w:szCs w:val="28"/>
                <w:highlight w:val="white"/>
                <w:lang w:val="uk-UA"/>
              </w:rPr>
              <w:t>__,</w:t>
            </w:r>
          </w:p>
          <w:p w14:paraId="77E5EA95" w14:textId="0D51A39A"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(вулиця, проспект, провулок)</w:t>
            </w:r>
          </w:p>
          <w:p w14:paraId="4A65519C"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будинок № ___________, корпус № __________</w:t>
            </w:r>
          </w:p>
        </w:tc>
      </w:tr>
    </w:tbl>
    <w:p w14:paraId="7F39077F"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або</w:t>
      </w:r>
    </w:p>
    <w:tbl>
      <w:tblPr>
        <w:tblStyle w:val="af7"/>
        <w:tblW w:w="93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345"/>
      </w:tblGrid>
      <w:tr w:rsidR="009169F4" w:rsidRPr="00157B2B" w14:paraId="0031A6B6" w14:textId="77777777">
        <w:trPr>
          <w:trHeight w:val="1470"/>
        </w:trPr>
        <w:tc>
          <w:tcPr>
            <w:tcW w:w="9345" w:type="dxa"/>
            <w:tcBorders>
              <w:top w:val="nil"/>
              <w:left w:val="nil"/>
              <w:bottom w:val="nil"/>
              <w:right w:val="nil"/>
            </w:tcBorders>
            <w:tcMar>
              <w:top w:w="0" w:type="dxa"/>
              <w:left w:w="120" w:type="dxa"/>
              <w:bottom w:w="0" w:type="dxa"/>
              <w:right w:w="120" w:type="dxa"/>
            </w:tcMar>
          </w:tcPr>
          <w:p w14:paraId="49E1967C" w14:textId="7210CB56"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у гуртожитку № _______ за адресою ________________________________________</w:t>
            </w:r>
            <w:r w:rsidR="00573B75">
              <w:rPr>
                <w:rFonts w:ascii="Times New Roman" w:eastAsia="Times New Roman" w:hAnsi="Times New Roman" w:cs="Times New Roman"/>
                <w:color w:val="000000" w:themeColor="text1"/>
                <w:sz w:val="28"/>
                <w:szCs w:val="28"/>
                <w:highlight w:val="white"/>
                <w:lang w:val="uk-UA"/>
              </w:rPr>
              <w:t>_____________________</w:t>
            </w:r>
            <w:r w:rsidRPr="00157B2B">
              <w:rPr>
                <w:rFonts w:ascii="Times New Roman" w:eastAsia="Times New Roman" w:hAnsi="Times New Roman" w:cs="Times New Roman"/>
                <w:color w:val="000000" w:themeColor="text1"/>
                <w:sz w:val="28"/>
                <w:szCs w:val="28"/>
                <w:highlight w:val="white"/>
                <w:lang w:val="uk-UA"/>
              </w:rPr>
              <w:t>___,</w:t>
            </w:r>
          </w:p>
          <w:p w14:paraId="6E56FCEB" w14:textId="671A611C"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highlight w:val="white"/>
                <w:lang w:val="uk-UA"/>
              </w:rPr>
            </w:pPr>
            <w:r w:rsidRPr="00573B75">
              <w:rPr>
                <w:rFonts w:ascii="Times New Roman" w:eastAsia="Times New Roman" w:hAnsi="Times New Roman" w:cs="Times New Roman"/>
                <w:color w:val="000000" w:themeColor="text1"/>
                <w:sz w:val="24"/>
                <w:szCs w:val="24"/>
                <w:highlight w:val="white"/>
                <w:lang w:val="uk-UA"/>
              </w:rPr>
              <w:t>(вулиця, проспект, провулок)</w:t>
            </w:r>
          </w:p>
          <w:p w14:paraId="1A31B677"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будинок № _______, корпус № ________, кімната № __________, житловою площею </w:t>
            </w:r>
            <w:proofErr w:type="spellStart"/>
            <w:r w:rsidRPr="00157B2B">
              <w:rPr>
                <w:rFonts w:ascii="Times New Roman" w:eastAsia="Times New Roman" w:hAnsi="Times New Roman" w:cs="Times New Roman"/>
                <w:color w:val="000000" w:themeColor="text1"/>
                <w:sz w:val="28"/>
                <w:szCs w:val="28"/>
                <w:highlight w:val="white"/>
                <w:lang w:val="uk-UA"/>
              </w:rPr>
              <w:t>кв</w:t>
            </w:r>
            <w:proofErr w:type="spellEnd"/>
            <w:r w:rsidRPr="00157B2B">
              <w:rPr>
                <w:rFonts w:ascii="Times New Roman" w:eastAsia="Times New Roman" w:hAnsi="Times New Roman" w:cs="Times New Roman"/>
                <w:color w:val="000000" w:themeColor="text1"/>
                <w:sz w:val="28"/>
                <w:szCs w:val="28"/>
                <w:highlight w:val="white"/>
                <w:lang w:val="uk-UA"/>
              </w:rPr>
              <w:t>. метрів ___________</w:t>
            </w:r>
          </w:p>
        </w:tc>
      </w:tr>
    </w:tbl>
    <w:p w14:paraId="0BD53F6E"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p>
    <w:p w14:paraId="0EEF11FE"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Ордер видано на підставі __________________________________________</w:t>
      </w:r>
    </w:p>
    <w:p w14:paraId="0491F384"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_______ від ___ _______________ 20__ р.</w:t>
      </w:r>
    </w:p>
    <w:p w14:paraId="16C3CA2E" w14:textId="7A4B23A6"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w:t>
      </w:r>
    </w:p>
    <w:p w14:paraId="702FFB15"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Склад сім’ї:</w:t>
      </w:r>
    </w:p>
    <w:tbl>
      <w:tblPr>
        <w:tblStyle w:val="af8"/>
        <w:tblW w:w="9639"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235"/>
        <w:gridCol w:w="3719"/>
        <w:gridCol w:w="3685"/>
      </w:tblGrid>
      <w:tr w:rsidR="009169F4" w:rsidRPr="00157B2B" w14:paraId="0F42ABF8" w14:textId="77777777" w:rsidTr="009D6F64">
        <w:trPr>
          <w:trHeight w:val="1020"/>
        </w:trPr>
        <w:tc>
          <w:tcPr>
            <w:tcW w:w="2235" w:type="dxa"/>
            <w:tcBorders>
              <w:top w:val="single" w:sz="5" w:space="0" w:color="000000"/>
              <w:left w:val="nil"/>
              <w:bottom w:val="single" w:sz="5" w:space="0" w:color="000000"/>
              <w:right w:val="single" w:sz="5" w:space="0" w:color="000000"/>
            </w:tcBorders>
            <w:tcMar>
              <w:top w:w="0" w:type="dxa"/>
              <w:left w:w="120" w:type="dxa"/>
              <w:bottom w:w="0" w:type="dxa"/>
              <w:right w:w="120" w:type="dxa"/>
            </w:tcMar>
          </w:tcPr>
          <w:p w14:paraId="7BC0538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Прізвище, власне ім’я та по батькові</w:t>
            </w:r>
            <w:r w:rsidRPr="00157B2B">
              <w:rPr>
                <w:rFonts w:ascii="Times New Roman" w:eastAsia="Times New Roman" w:hAnsi="Times New Roman" w:cs="Times New Roman"/>
                <w:color w:val="000000" w:themeColor="text1"/>
                <w:sz w:val="28"/>
                <w:szCs w:val="28"/>
                <w:lang w:val="uk-UA"/>
              </w:rPr>
              <w:br/>
              <w:t xml:space="preserve"> (за наявності)</w:t>
            </w:r>
          </w:p>
        </w:tc>
        <w:tc>
          <w:tcPr>
            <w:tcW w:w="3719" w:type="dxa"/>
            <w:tcBorders>
              <w:top w:val="single" w:sz="5" w:space="0" w:color="000000"/>
              <w:left w:val="nil"/>
              <w:bottom w:val="single" w:sz="5" w:space="0" w:color="000000"/>
              <w:right w:val="single" w:sz="5" w:space="0" w:color="000000"/>
            </w:tcBorders>
            <w:tcMar>
              <w:top w:w="0" w:type="dxa"/>
              <w:left w:w="120" w:type="dxa"/>
              <w:bottom w:w="0" w:type="dxa"/>
              <w:right w:w="120" w:type="dxa"/>
            </w:tcMar>
          </w:tcPr>
          <w:p w14:paraId="1C526367"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Рік народження</w:t>
            </w:r>
          </w:p>
        </w:tc>
        <w:tc>
          <w:tcPr>
            <w:tcW w:w="3685" w:type="dxa"/>
            <w:tcBorders>
              <w:top w:val="single" w:sz="5" w:space="0" w:color="000000"/>
              <w:left w:val="nil"/>
              <w:bottom w:val="single" w:sz="5" w:space="0" w:color="000000"/>
              <w:right w:val="nil"/>
            </w:tcBorders>
            <w:tcMar>
              <w:top w:w="0" w:type="dxa"/>
              <w:left w:w="120" w:type="dxa"/>
              <w:bottom w:w="0" w:type="dxa"/>
              <w:right w:w="120" w:type="dxa"/>
            </w:tcMar>
          </w:tcPr>
          <w:p w14:paraId="1FBC20C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Ступінь родинного зв’язку з особою, на ім’я якої виданий ордер</w:t>
            </w:r>
          </w:p>
        </w:tc>
      </w:tr>
      <w:tr w:rsidR="009169F4" w:rsidRPr="00157B2B" w14:paraId="197E1D1F" w14:textId="77777777" w:rsidTr="009D6F64">
        <w:trPr>
          <w:trHeight w:val="1050"/>
        </w:trPr>
        <w:tc>
          <w:tcPr>
            <w:tcW w:w="2235" w:type="dxa"/>
            <w:tcBorders>
              <w:top w:val="nil"/>
              <w:left w:val="nil"/>
              <w:bottom w:val="nil"/>
              <w:right w:val="nil"/>
            </w:tcBorders>
            <w:tcMar>
              <w:top w:w="0" w:type="dxa"/>
              <w:left w:w="120" w:type="dxa"/>
              <w:bottom w:w="0" w:type="dxa"/>
              <w:right w:w="120" w:type="dxa"/>
            </w:tcMar>
          </w:tcPr>
          <w:p w14:paraId="0BCC009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МП</w:t>
            </w:r>
          </w:p>
        </w:tc>
        <w:tc>
          <w:tcPr>
            <w:tcW w:w="3719" w:type="dxa"/>
            <w:tcBorders>
              <w:top w:val="nil"/>
              <w:left w:val="nil"/>
              <w:bottom w:val="nil"/>
              <w:right w:val="nil"/>
            </w:tcBorders>
            <w:tcMar>
              <w:top w:w="0" w:type="dxa"/>
              <w:left w:w="120" w:type="dxa"/>
              <w:bottom w:w="0" w:type="dxa"/>
              <w:right w:w="120" w:type="dxa"/>
            </w:tcMar>
          </w:tcPr>
          <w:p w14:paraId="2C4077BB" w14:textId="02D24C1A"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w:t>
            </w:r>
          </w:p>
          <w:p w14:paraId="403DFB9A"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(підпис особи, яка видала ордер)</w:t>
            </w:r>
          </w:p>
        </w:tc>
        <w:tc>
          <w:tcPr>
            <w:tcW w:w="3685" w:type="dxa"/>
            <w:tcBorders>
              <w:top w:val="nil"/>
              <w:left w:val="nil"/>
              <w:bottom w:val="nil"/>
              <w:right w:val="nil"/>
            </w:tcBorders>
            <w:tcMar>
              <w:top w:w="0" w:type="dxa"/>
              <w:left w:w="120" w:type="dxa"/>
              <w:bottom w:w="0" w:type="dxa"/>
              <w:right w:w="120" w:type="dxa"/>
            </w:tcMar>
          </w:tcPr>
          <w:p w14:paraId="24EA2567" w14:textId="2E90928E"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w:t>
            </w:r>
          </w:p>
          <w:p w14:paraId="45A9ADD2"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(прізвище, власне ім’я та</w:t>
            </w:r>
            <w:r w:rsidRPr="00573B75">
              <w:rPr>
                <w:rFonts w:ascii="Times New Roman" w:eastAsia="Times New Roman" w:hAnsi="Times New Roman" w:cs="Times New Roman"/>
                <w:color w:val="000000" w:themeColor="text1"/>
                <w:sz w:val="24"/>
                <w:szCs w:val="24"/>
                <w:lang w:val="uk-UA"/>
              </w:rPr>
              <w:br/>
              <w:t xml:space="preserve"> по батькові (за наявності)</w:t>
            </w:r>
          </w:p>
        </w:tc>
      </w:tr>
    </w:tbl>
    <w:p w14:paraId="162FDAD9"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Цей ордер є підставою для вселення з сім’єю в надане житлове приміщення.</w:t>
      </w:r>
    </w:p>
    <w:p w14:paraId="44EB6D3B"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Під час вселення ордер здається балансоутримувачу будинку (приміщення).</w:t>
      </w:r>
    </w:p>
    <w:p w14:paraId="16CA4555"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Ордер дійсний протягом 30 днів.</w:t>
      </w:r>
    </w:p>
    <w:p w14:paraId="68D279A3" w14:textId="0FC98B66"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r w:rsidRPr="00157B2B">
        <w:rPr>
          <w:rFonts w:ascii="Times New Roman" w:eastAsia="Times New Roman" w:hAnsi="Times New Roman" w:cs="Times New Roman"/>
          <w:color w:val="000000" w:themeColor="text1"/>
          <w:sz w:val="28"/>
          <w:szCs w:val="28"/>
          <w:lang w:val="uk-UA"/>
        </w:rPr>
        <w:br/>
      </w:r>
      <w:r w:rsidRPr="00573B75">
        <w:rPr>
          <w:rFonts w:ascii="Times New Roman" w:eastAsia="Times New Roman" w:hAnsi="Times New Roman" w:cs="Times New Roman"/>
          <w:color w:val="000000" w:themeColor="text1"/>
          <w:sz w:val="24"/>
          <w:szCs w:val="24"/>
          <w:lang w:val="uk-UA"/>
        </w:rPr>
        <w:t xml:space="preserve"> </w:t>
      </w:r>
      <w:r w:rsidRPr="00573B75">
        <w:rPr>
          <w:rFonts w:ascii="Times New Roman" w:eastAsia="Times New Roman" w:hAnsi="Times New Roman" w:cs="Times New Roman"/>
          <w:color w:val="000000" w:themeColor="text1"/>
          <w:sz w:val="24"/>
          <w:szCs w:val="24"/>
          <w:highlight w:val="white"/>
          <w:lang w:val="uk-UA"/>
        </w:rPr>
        <w:t>(найменування органу місцевого самоврядування, а в разі його</w:t>
      </w:r>
      <w:r w:rsidRPr="00573B75">
        <w:rPr>
          <w:rFonts w:ascii="Times New Roman" w:eastAsia="Times New Roman" w:hAnsi="Times New Roman" w:cs="Times New Roman"/>
          <w:color w:val="000000" w:themeColor="text1"/>
          <w:sz w:val="24"/>
          <w:szCs w:val="24"/>
          <w:highlight w:val="white"/>
          <w:lang w:val="uk-UA"/>
        </w:rPr>
        <w:br/>
        <w:t xml:space="preserve"> відсутності - відповідної військової адміністрації)</w:t>
      </w:r>
    </w:p>
    <w:p w14:paraId="00CF8E5E" w14:textId="77777777" w:rsidR="00573B75" w:rsidRDefault="00573B75"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p>
    <w:p w14:paraId="6D913F0C" w14:textId="3C5E181B"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КОРІНЕЦЬ ОРДЕРА</w:t>
      </w:r>
      <w:r w:rsidRPr="00157B2B">
        <w:rPr>
          <w:rFonts w:ascii="Times New Roman" w:eastAsia="Times New Roman" w:hAnsi="Times New Roman" w:cs="Times New Roman"/>
          <w:color w:val="000000" w:themeColor="text1"/>
          <w:sz w:val="28"/>
          <w:szCs w:val="28"/>
          <w:highlight w:val="white"/>
          <w:lang w:val="uk-UA"/>
        </w:rPr>
        <w:br/>
        <w:t xml:space="preserve"> на вселення в житлове приміщення з фондів житла, призначеного</w:t>
      </w:r>
      <w:r w:rsidRPr="00157B2B">
        <w:rPr>
          <w:rFonts w:ascii="Times New Roman" w:eastAsia="Times New Roman" w:hAnsi="Times New Roman" w:cs="Times New Roman"/>
          <w:color w:val="000000" w:themeColor="text1"/>
          <w:sz w:val="28"/>
          <w:szCs w:val="28"/>
          <w:highlight w:val="white"/>
          <w:lang w:val="uk-UA"/>
        </w:rPr>
        <w:br/>
        <w:t xml:space="preserve"> для тимчасового  проживання внутрішньо переміщених осіб</w:t>
      </w:r>
    </w:p>
    <w:tbl>
      <w:tblPr>
        <w:tblStyle w:val="af9"/>
        <w:tblW w:w="936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785"/>
        <w:gridCol w:w="4575"/>
      </w:tblGrid>
      <w:tr w:rsidR="009169F4" w:rsidRPr="00157B2B" w14:paraId="1C6A9FCE" w14:textId="77777777">
        <w:trPr>
          <w:trHeight w:val="570"/>
        </w:trPr>
        <w:tc>
          <w:tcPr>
            <w:tcW w:w="4785" w:type="dxa"/>
            <w:tcBorders>
              <w:top w:val="nil"/>
              <w:left w:val="nil"/>
              <w:bottom w:val="nil"/>
              <w:right w:val="nil"/>
            </w:tcBorders>
            <w:tcMar>
              <w:top w:w="0" w:type="dxa"/>
              <w:left w:w="120" w:type="dxa"/>
              <w:bottom w:w="0" w:type="dxa"/>
              <w:right w:w="120" w:type="dxa"/>
            </w:tcMar>
          </w:tcPr>
          <w:p w14:paraId="782CB19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_____________________________</w:t>
            </w:r>
            <w:r w:rsidRPr="00157B2B">
              <w:rPr>
                <w:rFonts w:ascii="Times New Roman" w:eastAsia="Times New Roman" w:hAnsi="Times New Roman" w:cs="Times New Roman"/>
                <w:color w:val="000000" w:themeColor="text1"/>
                <w:sz w:val="28"/>
                <w:szCs w:val="28"/>
                <w:highlight w:val="white"/>
                <w:lang w:val="uk-UA"/>
              </w:rPr>
              <w:br/>
              <w:t xml:space="preserve"> (найменування населеного пункту)</w:t>
            </w:r>
          </w:p>
        </w:tc>
        <w:tc>
          <w:tcPr>
            <w:tcW w:w="4575" w:type="dxa"/>
            <w:tcBorders>
              <w:top w:val="nil"/>
              <w:left w:val="nil"/>
              <w:bottom w:val="nil"/>
              <w:right w:val="nil"/>
            </w:tcBorders>
            <w:tcMar>
              <w:top w:w="0" w:type="dxa"/>
              <w:left w:w="120" w:type="dxa"/>
              <w:bottom w:w="0" w:type="dxa"/>
              <w:right w:w="120" w:type="dxa"/>
            </w:tcMar>
          </w:tcPr>
          <w:p w14:paraId="65A595A4" w14:textId="77777777" w:rsidR="000D0A2D" w:rsidRPr="00157B2B" w:rsidRDefault="00000000" w:rsidP="00EA28ED">
            <w:pPr>
              <w:spacing w:after="0" w:line="240" w:lineRule="auto"/>
              <w:jc w:val="right"/>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 ____________ 20__ р.</w:t>
            </w:r>
          </w:p>
        </w:tc>
      </w:tr>
    </w:tbl>
    <w:p w14:paraId="4181528A"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___________ серія ______________</w:t>
      </w:r>
    </w:p>
    <w:p w14:paraId="19485486" w14:textId="2D8D93A3"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lang w:val="uk-UA"/>
        </w:rPr>
        <w:t>Виданий _______________________________________________________</w:t>
      </w:r>
      <w:r w:rsidRPr="00157B2B">
        <w:rPr>
          <w:rFonts w:ascii="Times New Roman" w:eastAsia="Times New Roman" w:hAnsi="Times New Roman" w:cs="Times New Roman"/>
          <w:color w:val="000000" w:themeColor="text1"/>
          <w:sz w:val="28"/>
          <w:szCs w:val="28"/>
          <w:lang w:val="uk-UA"/>
        </w:rPr>
        <w:br/>
        <w:t xml:space="preserve">            </w:t>
      </w:r>
      <w:r w:rsidRPr="00573B75">
        <w:rPr>
          <w:rFonts w:ascii="Times New Roman" w:eastAsia="Times New Roman" w:hAnsi="Times New Roman" w:cs="Times New Roman"/>
          <w:color w:val="000000" w:themeColor="text1"/>
          <w:sz w:val="24"/>
          <w:szCs w:val="24"/>
          <w:lang w:val="uk-UA"/>
        </w:rPr>
        <w:t>(прізвище, власне ім’я та по батькові</w:t>
      </w:r>
      <w:r w:rsidRPr="00573B75">
        <w:rPr>
          <w:rFonts w:ascii="Times New Roman" w:eastAsia="Times New Roman" w:hAnsi="Times New Roman" w:cs="Times New Roman"/>
          <w:color w:val="000000" w:themeColor="text1"/>
          <w:sz w:val="24"/>
          <w:szCs w:val="24"/>
          <w:highlight w:val="white"/>
          <w:lang w:val="uk-UA"/>
        </w:rPr>
        <w:t xml:space="preserve"> (за наявності)</w:t>
      </w:r>
    </w:p>
    <w:p w14:paraId="06DF4ABC"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lang w:val="uk-UA"/>
        </w:rPr>
        <w:t>на право вселення з сім’єю</w:t>
      </w:r>
      <w:r w:rsidRPr="00157B2B">
        <w:rPr>
          <w:rFonts w:ascii="Times New Roman" w:eastAsia="Times New Roman" w:hAnsi="Times New Roman" w:cs="Times New Roman"/>
          <w:color w:val="000000" w:themeColor="text1"/>
          <w:sz w:val="28"/>
          <w:szCs w:val="28"/>
          <w:highlight w:val="white"/>
          <w:lang w:val="uk-UA"/>
        </w:rPr>
        <w:t xml:space="preserve"> у складі ___________ осіб у житлове приміщення:</w:t>
      </w:r>
    </w:p>
    <w:p w14:paraId="3F42CEA9" w14:textId="633D5847"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157B2B">
        <w:rPr>
          <w:rFonts w:ascii="Times New Roman" w:eastAsia="Times New Roman" w:hAnsi="Times New Roman" w:cs="Times New Roman"/>
          <w:color w:val="000000" w:themeColor="text1"/>
          <w:sz w:val="28"/>
          <w:szCs w:val="28"/>
          <w:highlight w:val="white"/>
          <w:lang w:val="uk-UA"/>
        </w:rPr>
        <w:tab/>
      </w:r>
      <w:r w:rsidR="00573B75">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(кількість)</w:t>
      </w:r>
    </w:p>
    <w:p w14:paraId="00FF045D"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p>
    <w:tbl>
      <w:tblPr>
        <w:tblStyle w:val="afa"/>
        <w:tblW w:w="93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345"/>
      </w:tblGrid>
      <w:tr w:rsidR="009169F4" w:rsidRPr="00157B2B" w14:paraId="245A4A72" w14:textId="77777777">
        <w:trPr>
          <w:trHeight w:val="2160"/>
        </w:trPr>
        <w:tc>
          <w:tcPr>
            <w:tcW w:w="9345" w:type="dxa"/>
            <w:tcBorders>
              <w:top w:val="nil"/>
              <w:left w:val="nil"/>
              <w:bottom w:val="nil"/>
              <w:right w:val="nil"/>
            </w:tcBorders>
            <w:tcMar>
              <w:top w:w="0" w:type="dxa"/>
              <w:left w:w="120" w:type="dxa"/>
              <w:bottom w:w="0" w:type="dxa"/>
              <w:right w:w="120" w:type="dxa"/>
            </w:tcMar>
          </w:tcPr>
          <w:p w14:paraId="52570487"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житловою площею _________ </w:t>
            </w:r>
            <w:proofErr w:type="spellStart"/>
            <w:r w:rsidRPr="00157B2B">
              <w:rPr>
                <w:rFonts w:ascii="Times New Roman" w:eastAsia="Times New Roman" w:hAnsi="Times New Roman" w:cs="Times New Roman"/>
                <w:color w:val="000000" w:themeColor="text1"/>
                <w:sz w:val="28"/>
                <w:szCs w:val="28"/>
                <w:highlight w:val="white"/>
                <w:lang w:val="uk-UA"/>
              </w:rPr>
              <w:t>кв</w:t>
            </w:r>
            <w:proofErr w:type="spellEnd"/>
            <w:r w:rsidRPr="00157B2B">
              <w:rPr>
                <w:rFonts w:ascii="Times New Roman" w:eastAsia="Times New Roman" w:hAnsi="Times New Roman" w:cs="Times New Roman"/>
                <w:color w:val="000000" w:themeColor="text1"/>
                <w:sz w:val="28"/>
                <w:szCs w:val="28"/>
                <w:highlight w:val="white"/>
                <w:lang w:val="uk-UA"/>
              </w:rPr>
              <w:t>. метрів, що складається з __________________ кімнат,</w:t>
            </w:r>
          </w:p>
          <w:p w14:paraId="6F559757" w14:textId="43707628"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(кількість)</w:t>
            </w:r>
          </w:p>
          <w:p w14:paraId="419BEA47"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у квартирі № ___________ за адресою __________________________________________,</w:t>
            </w:r>
          </w:p>
          <w:p w14:paraId="1577816F" w14:textId="60F07F1D"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(вулиця, проспект, провулок)</w:t>
            </w:r>
          </w:p>
          <w:p w14:paraId="24AD386C"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будинок № ___________, корпус № __________</w:t>
            </w:r>
          </w:p>
        </w:tc>
      </w:tr>
    </w:tbl>
    <w:p w14:paraId="36E6CEA2"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або</w:t>
      </w:r>
    </w:p>
    <w:tbl>
      <w:tblPr>
        <w:tblStyle w:val="afb"/>
        <w:tblW w:w="93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345"/>
      </w:tblGrid>
      <w:tr w:rsidR="009169F4" w:rsidRPr="00157B2B" w14:paraId="4998D9D9" w14:textId="77777777">
        <w:trPr>
          <w:trHeight w:val="2145"/>
        </w:trPr>
        <w:tc>
          <w:tcPr>
            <w:tcW w:w="9345" w:type="dxa"/>
            <w:tcBorders>
              <w:top w:val="nil"/>
              <w:left w:val="nil"/>
              <w:bottom w:val="nil"/>
              <w:right w:val="nil"/>
            </w:tcBorders>
            <w:tcMar>
              <w:top w:w="0" w:type="dxa"/>
              <w:left w:w="120" w:type="dxa"/>
              <w:bottom w:w="0" w:type="dxa"/>
              <w:right w:w="120" w:type="dxa"/>
            </w:tcMar>
          </w:tcPr>
          <w:p w14:paraId="4F91E0D0"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у гуртожитку № _________ за адресою _________________________________________,</w:t>
            </w:r>
          </w:p>
          <w:p w14:paraId="2A6A5BBD" w14:textId="7B693DA1" w:rsidR="000D0A2D" w:rsidRPr="00573B75" w:rsidRDefault="00000000" w:rsidP="00EA28ED">
            <w:pPr>
              <w:spacing w:after="0" w:line="240" w:lineRule="auto"/>
              <w:jc w:val="both"/>
              <w:rPr>
                <w:rFonts w:ascii="Times New Roman" w:eastAsia="Times New Roman" w:hAnsi="Times New Roman" w:cs="Times New Roman"/>
                <w:color w:val="000000" w:themeColor="text1"/>
                <w:sz w:val="24"/>
                <w:szCs w:val="24"/>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r w:rsidRPr="00573B75">
              <w:rPr>
                <w:rFonts w:ascii="Times New Roman" w:eastAsia="Times New Roman" w:hAnsi="Times New Roman" w:cs="Times New Roman"/>
                <w:color w:val="000000" w:themeColor="text1"/>
                <w:sz w:val="24"/>
                <w:szCs w:val="24"/>
                <w:highlight w:val="white"/>
                <w:lang w:val="uk-UA"/>
              </w:rPr>
              <w:t>(вулиця, проспект, провулок)</w:t>
            </w:r>
          </w:p>
          <w:p w14:paraId="4D4E22C6"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будинок № _______, корпус № ________, кімната № __________, житловою площею </w:t>
            </w:r>
            <w:proofErr w:type="spellStart"/>
            <w:r w:rsidRPr="00157B2B">
              <w:rPr>
                <w:rFonts w:ascii="Times New Roman" w:eastAsia="Times New Roman" w:hAnsi="Times New Roman" w:cs="Times New Roman"/>
                <w:color w:val="000000" w:themeColor="text1"/>
                <w:sz w:val="28"/>
                <w:szCs w:val="28"/>
                <w:highlight w:val="white"/>
                <w:lang w:val="uk-UA"/>
              </w:rPr>
              <w:t>кв</w:t>
            </w:r>
            <w:proofErr w:type="spellEnd"/>
            <w:r w:rsidRPr="00157B2B">
              <w:rPr>
                <w:rFonts w:ascii="Times New Roman" w:eastAsia="Times New Roman" w:hAnsi="Times New Roman" w:cs="Times New Roman"/>
                <w:color w:val="000000" w:themeColor="text1"/>
                <w:sz w:val="28"/>
                <w:szCs w:val="28"/>
                <w:highlight w:val="white"/>
                <w:lang w:val="uk-UA"/>
              </w:rPr>
              <w:t>. метрів ___________</w:t>
            </w:r>
          </w:p>
        </w:tc>
      </w:tr>
    </w:tbl>
    <w:p w14:paraId="07EA4475"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Ордер видано на підставі __________________________________________</w:t>
      </w:r>
      <w:r w:rsidRPr="00157B2B">
        <w:rPr>
          <w:rFonts w:ascii="Times New Roman" w:eastAsia="Times New Roman" w:hAnsi="Times New Roman" w:cs="Times New Roman"/>
          <w:color w:val="000000" w:themeColor="text1"/>
          <w:sz w:val="28"/>
          <w:szCs w:val="28"/>
          <w:highlight w:val="white"/>
          <w:lang w:val="uk-UA"/>
        </w:rPr>
        <w:br/>
        <w:t xml:space="preserve"> № _______ від ___ _______________ 20__ р.</w:t>
      </w:r>
    </w:p>
    <w:p w14:paraId="41510230"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p>
    <w:p w14:paraId="5BCDC26E"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Склад сім’ї:</w:t>
      </w:r>
    </w:p>
    <w:tbl>
      <w:tblPr>
        <w:tblStyle w:val="afc"/>
        <w:tblW w:w="89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235"/>
        <w:gridCol w:w="3345"/>
        <w:gridCol w:w="3345"/>
      </w:tblGrid>
      <w:tr w:rsidR="009169F4" w:rsidRPr="00157B2B" w14:paraId="5634D683" w14:textId="77777777">
        <w:trPr>
          <w:trHeight w:val="1020"/>
        </w:trPr>
        <w:tc>
          <w:tcPr>
            <w:tcW w:w="2235" w:type="dxa"/>
            <w:tcBorders>
              <w:top w:val="single" w:sz="5" w:space="0" w:color="000000"/>
              <w:left w:val="nil"/>
              <w:bottom w:val="single" w:sz="5" w:space="0" w:color="000000"/>
              <w:right w:val="single" w:sz="5" w:space="0" w:color="000000"/>
            </w:tcBorders>
            <w:tcMar>
              <w:top w:w="0" w:type="dxa"/>
              <w:left w:w="120" w:type="dxa"/>
              <w:bottom w:w="0" w:type="dxa"/>
              <w:right w:w="120" w:type="dxa"/>
            </w:tcMar>
          </w:tcPr>
          <w:p w14:paraId="7FA8CB60"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Прізвище, власне ім’я та по батькові</w:t>
            </w:r>
            <w:r w:rsidRPr="00157B2B">
              <w:rPr>
                <w:rFonts w:ascii="Times New Roman" w:eastAsia="Times New Roman" w:hAnsi="Times New Roman" w:cs="Times New Roman"/>
                <w:color w:val="000000" w:themeColor="text1"/>
                <w:sz w:val="28"/>
                <w:szCs w:val="28"/>
                <w:lang w:val="uk-UA"/>
              </w:rPr>
              <w:br/>
              <w:t xml:space="preserve"> (за наявності)</w:t>
            </w:r>
          </w:p>
        </w:tc>
        <w:tc>
          <w:tcPr>
            <w:tcW w:w="3345" w:type="dxa"/>
            <w:tcBorders>
              <w:top w:val="single" w:sz="5" w:space="0" w:color="000000"/>
              <w:left w:val="nil"/>
              <w:bottom w:val="single" w:sz="5" w:space="0" w:color="000000"/>
              <w:right w:val="single" w:sz="5" w:space="0" w:color="000000"/>
            </w:tcBorders>
            <w:tcMar>
              <w:top w:w="0" w:type="dxa"/>
              <w:left w:w="120" w:type="dxa"/>
              <w:bottom w:w="0" w:type="dxa"/>
              <w:right w:w="120" w:type="dxa"/>
            </w:tcMar>
          </w:tcPr>
          <w:p w14:paraId="098F24C7"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Рік народження</w:t>
            </w:r>
          </w:p>
        </w:tc>
        <w:tc>
          <w:tcPr>
            <w:tcW w:w="3345" w:type="dxa"/>
            <w:tcBorders>
              <w:top w:val="single" w:sz="5" w:space="0" w:color="000000"/>
              <w:left w:val="nil"/>
              <w:bottom w:val="single" w:sz="5" w:space="0" w:color="000000"/>
              <w:right w:val="nil"/>
            </w:tcBorders>
            <w:tcMar>
              <w:top w:w="0" w:type="dxa"/>
              <w:left w:w="120" w:type="dxa"/>
              <w:bottom w:w="0" w:type="dxa"/>
              <w:right w:w="120" w:type="dxa"/>
            </w:tcMar>
          </w:tcPr>
          <w:p w14:paraId="5382A65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Ступінь родинного зв’язку з особою, на ім’я якої виданий ордер</w:t>
            </w:r>
          </w:p>
        </w:tc>
      </w:tr>
      <w:tr w:rsidR="009169F4" w:rsidRPr="00157B2B" w14:paraId="32E410A6" w14:textId="77777777">
        <w:trPr>
          <w:trHeight w:val="1050"/>
        </w:trPr>
        <w:tc>
          <w:tcPr>
            <w:tcW w:w="2235" w:type="dxa"/>
            <w:tcBorders>
              <w:top w:val="nil"/>
              <w:left w:val="nil"/>
              <w:bottom w:val="nil"/>
              <w:right w:val="nil"/>
            </w:tcBorders>
            <w:tcMar>
              <w:top w:w="0" w:type="dxa"/>
              <w:left w:w="120" w:type="dxa"/>
              <w:bottom w:w="0" w:type="dxa"/>
              <w:right w:w="120" w:type="dxa"/>
            </w:tcMar>
          </w:tcPr>
          <w:p w14:paraId="4416372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МП</w:t>
            </w:r>
          </w:p>
        </w:tc>
        <w:tc>
          <w:tcPr>
            <w:tcW w:w="3345" w:type="dxa"/>
            <w:tcBorders>
              <w:top w:val="nil"/>
              <w:left w:val="nil"/>
              <w:bottom w:val="nil"/>
              <w:right w:val="nil"/>
            </w:tcBorders>
            <w:tcMar>
              <w:top w:w="0" w:type="dxa"/>
              <w:left w:w="120" w:type="dxa"/>
              <w:bottom w:w="0" w:type="dxa"/>
              <w:right w:w="120" w:type="dxa"/>
            </w:tcMar>
          </w:tcPr>
          <w:p w14:paraId="234FC684" w14:textId="21D936D4"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w:t>
            </w:r>
          </w:p>
          <w:p w14:paraId="467F7185"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(підпис особи, яка видала ордер)</w:t>
            </w:r>
          </w:p>
        </w:tc>
        <w:tc>
          <w:tcPr>
            <w:tcW w:w="3345" w:type="dxa"/>
            <w:tcBorders>
              <w:top w:val="nil"/>
              <w:left w:val="nil"/>
              <w:bottom w:val="nil"/>
              <w:right w:val="nil"/>
            </w:tcBorders>
            <w:tcMar>
              <w:top w:w="0" w:type="dxa"/>
              <w:left w:w="120" w:type="dxa"/>
              <w:bottom w:w="0" w:type="dxa"/>
              <w:right w:w="120" w:type="dxa"/>
            </w:tcMar>
          </w:tcPr>
          <w:p w14:paraId="2232E4AB" w14:textId="1261DF7C"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w:t>
            </w:r>
          </w:p>
          <w:p w14:paraId="157B3670"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(прізвище, власне ім’я та</w:t>
            </w:r>
            <w:r w:rsidRPr="00573B75">
              <w:rPr>
                <w:rFonts w:ascii="Times New Roman" w:eastAsia="Times New Roman" w:hAnsi="Times New Roman" w:cs="Times New Roman"/>
                <w:color w:val="000000" w:themeColor="text1"/>
                <w:sz w:val="24"/>
                <w:szCs w:val="24"/>
                <w:lang w:val="uk-UA"/>
              </w:rPr>
              <w:br/>
              <w:t xml:space="preserve"> по батькові (за наявності)</w:t>
            </w:r>
          </w:p>
        </w:tc>
      </w:tr>
    </w:tbl>
    <w:p w14:paraId="725F7F5A"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w:t>
      </w:r>
    </w:p>
    <w:p w14:paraId="54A591BC"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Ордер одержав:</w:t>
      </w:r>
    </w:p>
    <w:tbl>
      <w:tblPr>
        <w:tblStyle w:val="afd"/>
        <w:tblW w:w="927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3000"/>
        <w:gridCol w:w="2085"/>
        <w:gridCol w:w="4185"/>
      </w:tblGrid>
      <w:tr w:rsidR="009169F4" w:rsidRPr="00157B2B" w14:paraId="66C3E201" w14:textId="77777777">
        <w:trPr>
          <w:trHeight w:val="960"/>
        </w:trPr>
        <w:tc>
          <w:tcPr>
            <w:tcW w:w="3000" w:type="dxa"/>
            <w:tcBorders>
              <w:top w:val="nil"/>
              <w:left w:val="nil"/>
              <w:bottom w:val="nil"/>
              <w:right w:val="nil"/>
            </w:tcBorders>
            <w:tcMar>
              <w:top w:w="0" w:type="dxa"/>
              <w:left w:w="120" w:type="dxa"/>
              <w:bottom w:w="0" w:type="dxa"/>
              <w:right w:w="120" w:type="dxa"/>
            </w:tcMar>
          </w:tcPr>
          <w:p w14:paraId="6ED4C4D1" w14:textId="3414CE6C"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 _________ 20____ р</w:t>
            </w:r>
          </w:p>
        </w:tc>
        <w:tc>
          <w:tcPr>
            <w:tcW w:w="2085" w:type="dxa"/>
            <w:tcBorders>
              <w:top w:val="nil"/>
              <w:left w:val="nil"/>
              <w:bottom w:val="nil"/>
              <w:right w:val="nil"/>
            </w:tcBorders>
            <w:tcMar>
              <w:top w:w="0" w:type="dxa"/>
              <w:left w:w="120" w:type="dxa"/>
              <w:bottom w:w="0" w:type="dxa"/>
              <w:right w:w="120" w:type="dxa"/>
            </w:tcMar>
          </w:tcPr>
          <w:p w14:paraId="738F78DD"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_____________</w:t>
            </w:r>
            <w:r w:rsidRPr="00157B2B">
              <w:rPr>
                <w:rFonts w:ascii="Times New Roman" w:eastAsia="Times New Roman" w:hAnsi="Times New Roman" w:cs="Times New Roman"/>
                <w:color w:val="000000" w:themeColor="text1"/>
                <w:sz w:val="28"/>
                <w:szCs w:val="28"/>
                <w:highlight w:val="white"/>
                <w:lang w:val="uk-UA"/>
              </w:rPr>
              <w:br/>
            </w:r>
            <w:r w:rsidRPr="00573B75">
              <w:rPr>
                <w:rFonts w:ascii="Times New Roman" w:eastAsia="Times New Roman" w:hAnsi="Times New Roman" w:cs="Times New Roman"/>
                <w:color w:val="000000" w:themeColor="text1"/>
                <w:sz w:val="24"/>
                <w:szCs w:val="24"/>
                <w:highlight w:val="white"/>
                <w:lang w:val="uk-UA"/>
              </w:rPr>
              <w:t xml:space="preserve"> (підпис)</w:t>
            </w:r>
          </w:p>
          <w:p w14:paraId="621CA8B3" w14:textId="77777777" w:rsidR="000D0A2D" w:rsidRPr="00157B2B" w:rsidRDefault="00000000" w:rsidP="00EA28ED">
            <w:pPr>
              <w:spacing w:after="0" w:line="240" w:lineRule="auto"/>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 xml:space="preserve"> </w:t>
            </w:r>
          </w:p>
        </w:tc>
        <w:tc>
          <w:tcPr>
            <w:tcW w:w="4185" w:type="dxa"/>
            <w:tcBorders>
              <w:top w:val="nil"/>
              <w:left w:val="nil"/>
              <w:bottom w:val="nil"/>
              <w:right w:val="nil"/>
            </w:tcBorders>
            <w:tcMar>
              <w:top w:w="0" w:type="dxa"/>
              <w:left w:w="120" w:type="dxa"/>
              <w:bottom w:w="0" w:type="dxa"/>
              <w:right w:w="120" w:type="dxa"/>
            </w:tcMar>
          </w:tcPr>
          <w:p w14:paraId="0080C2F5" w14:textId="0A5DA6FF"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highlight w:val="white"/>
                <w:lang w:val="uk-UA"/>
              </w:rPr>
            </w:pPr>
            <w:r w:rsidRPr="00157B2B">
              <w:rPr>
                <w:rFonts w:ascii="Times New Roman" w:eastAsia="Times New Roman" w:hAnsi="Times New Roman" w:cs="Times New Roman"/>
                <w:color w:val="000000" w:themeColor="text1"/>
                <w:sz w:val="28"/>
                <w:szCs w:val="28"/>
                <w:highlight w:val="white"/>
                <w:lang w:val="uk-UA"/>
              </w:rPr>
              <w:t>____________________________</w:t>
            </w:r>
            <w:r w:rsidRPr="00157B2B">
              <w:rPr>
                <w:rFonts w:ascii="Times New Roman" w:eastAsia="Times New Roman" w:hAnsi="Times New Roman" w:cs="Times New Roman"/>
                <w:color w:val="000000" w:themeColor="text1"/>
                <w:sz w:val="28"/>
                <w:szCs w:val="28"/>
                <w:highlight w:val="white"/>
                <w:lang w:val="uk-UA"/>
              </w:rPr>
              <w:br/>
            </w:r>
            <w:r w:rsidRPr="00573B75">
              <w:rPr>
                <w:rFonts w:ascii="Times New Roman" w:eastAsia="Times New Roman" w:hAnsi="Times New Roman" w:cs="Times New Roman"/>
                <w:color w:val="000000" w:themeColor="text1"/>
                <w:sz w:val="24"/>
                <w:szCs w:val="24"/>
                <w:highlight w:val="white"/>
                <w:lang w:val="uk-UA"/>
              </w:rPr>
              <w:t xml:space="preserve"> (прізвище, власне ім’я та по батькові</w:t>
            </w:r>
            <w:r w:rsidRPr="00573B75">
              <w:rPr>
                <w:rFonts w:ascii="Times New Roman" w:eastAsia="Times New Roman" w:hAnsi="Times New Roman" w:cs="Times New Roman"/>
                <w:color w:val="000000" w:themeColor="text1"/>
                <w:sz w:val="24"/>
                <w:szCs w:val="24"/>
                <w:highlight w:val="white"/>
                <w:lang w:val="uk-UA"/>
              </w:rPr>
              <w:br/>
              <w:t xml:space="preserve"> (за наявності)</w:t>
            </w:r>
          </w:p>
        </w:tc>
      </w:tr>
    </w:tbl>
    <w:p w14:paraId="3661B474" w14:textId="77777777" w:rsidR="003835A5" w:rsidRPr="00157B2B"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5D548A8C"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Pr>
          <w:rFonts w:ascii="Times New Roman" w:eastAsia="Times New Roman" w:hAnsi="Times New Roman" w:cs="Times New Roman"/>
          <w:b/>
          <w:bCs/>
          <w:color w:val="000000" w:themeColor="text1"/>
          <w:sz w:val="28"/>
          <w:szCs w:val="28"/>
          <w:lang w:val="uk-UA"/>
        </w:rPr>
        <w:t>(підпис)</w:t>
      </w:r>
      <w:r w:rsidRPr="00157B2B">
        <w:rPr>
          <w:rFonts w:ascii="Times New Roman" w:eastAsia="Times New Roman" w:hAnsi="Times New Roman" w:cs="Times New Roman"/>
          <w:b/>
          <w:bCs/>
          <w:color w:val="000000" w:themeColor="text1"/>
          <w:sz w:val="28"/>
          <w:szCs w:val="28"/>
          <w:lang w:val="uk-UA"/>
        </w:rPr>
        <w:tab/>
        <w:t xml:space="preserve">  Наталія БУРНАШЕВА</w:t>
      </w:r>
    </w:p>
    <w:p w14:paraId="27FD2B38"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366FD983"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Згідно з оригіналом:</w:t>
      </w:r>
    </w:p>
    <w:p w14:paraId="7BF84C14"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 xml:space="preserve">Керуючий справами (секретар) </w:t>
      </w:r>
    </w:p>
    <w:p w14:paraId="7F8BA521"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виконавчого комітету</w:t>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t xml:space="preserve">   Наталія БУРНАШЕВА</w:t>
      </w:r>
    </w:p>
    <w:p w14:paraId="4923AA0D" w14:textId="2B4AEB96" w:rsidR="00824EF8" w:rsidRPr="00157B2B" w:rsidRDefault="003835A5" w:rsidP="003835A5">
      <w:pPr>
        <w:spacing w:after="0" w:line="240" w:lineRule="auto"/>
        <w:rPr>
          <w:rFonts w:ascii="Times New Roman" w:eastAsia="Times New Roman" w:hAnsi="Times New Roman" w:cs="Times New Roman"/>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«___»_____ 2025</w:t>
      </w:r>
      <w:r w:rsidR="00573B75">
        <w:rPr>
          <w:rFonts w:ascii="Times New Roman" w:eastAsia="Times New Roman" w:hAnsi="Times New Roman" w:cs="Times New Roman"/>
          <w:b/>
          <w:bCs/>
          <w:color w:val="000000" w:themeColor="text1"/>
          <w:sz w:val="28"/>
          <w:szCs w:val="28"/>
          <w:lang w:val="uk-UA"/>
        </w:rPr>
        <w:br w:type="page"/>
      </w:r>
      <w:r w:rsidR="00972B3B" w:rsidRPr="00157B2B">
        <w:rPr>
          <w:rFonts w:ascii="Times New Roman" w:eastAsia="Times New Roman" w:hAnsi="Times New Roman" w:cs="Times New Roman"/>
          <w:color w:val="000000" w:themeColor="text1"/>
          <w:sz w:val="28"/>
          <w:szCs w:val="28"/>
          <w:lang w:val="uk-UA"/>
        </w:rPr>
        <w:lastRenderedPageBreak/>
        <w:t>Д</w:t>
      </w:r>
      <w:r w:rsidR="00824EF8" w:rsidRPr="00157B2B">
        <w:rPr>
          <w:rFonts w:ascii="Times New Roman" w:eastAsia="Times New Roman" w:hAnsi="Times New Roman" w:cs="Times New Roman"/>
          <w:color w:val="000000" w:themeColor="text1"/>
          <w:sz w:val="28"/>
          <w:szCs w:val="28"/>
          <w:lang w:val="uk-UA"/>
        </w:rPr>
        <w:t>одаток 6 до Порядку</w:t>
      </w:r>
    </w:p>
    <w:p w14:paraId="2EF33A9E"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441C92B8" w14:textId="264B94C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ДОГОВІР </w:t>
      </w:r>
    </w:p>
    <w:p w14:paraId="17357616"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 користування житлового приміщення з фонду  житла для тимчасового проживання</w:t>
      </w:r>
    </w:p>
    <w:p w14:paraId="78FFEA47" w14:textId="2718BBCE"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«__»  __________ 20___ р. </w:t>
      </w:r>
      <w:r w:rsidRPr="00157B2B">
        <w:rPr>
          <w:rFonts w:ascii="Times New Roman" w:eastAsia="Times New Roman" w:hAnsi="Times New Roman" w:cs="Times New Roman"/>
          <w:color w:val="000000" w:themeColor="text1"/>
          <w:sz w:val="28"/>
          <w:szCs w:val="28"/>
          <w:lang w:val="uk-UA"/>
        </w:rPr>
        <w:tab/>
      </w:r>
      <w:r w:rsidRPr="00157B2B">
        <w:rPr>
          <w:rFonts w:ascii="Times New Roman" w:eastAsia="Times New Roman" w:hAnsi="Times New Roman" w:cs="Times New Roman"/>
          <w:color w:val="000000" w:themeColor="text1"/>
          <w:sz w:val="28"/>
          <w:szCs w:val="28"/>
          <w:lang w:val="uk-UA"/>
        </w:rPr>
        <w:tab/>
      </w:r>
      <w:r w:rsidRPr="00157B2B">
        <w:rPr>
          <w:rFonts w:ascii="Times New Roman" w:eastAsia="Times New Roman" w:hAnsi="Times New Roman" w:cs="Times New Roman"/>
          <w:color w:val="000000" w:themeColor="text1"/>
          <w:sz w:val="28"/>
          <w:szCs w:val="28"/>
          <w:lang w:val="uk-UA"/>
        </w:rPr>
        <w:tab/>
        <w:t>_______________________________</w:t>
      </w:r>
    </w:p>
    <w:p w14:paraId="0CCBA028" w14:textId="79341F7B" w:rsidR="000D0A2D" w:rsidRPr="00157B2B" w:rsidRDefault="00573B75" w:rsidP="00EA28ED">
      <w:pPr>
        <w:spacing w:after="0" w:line="240" w:lineRule="auto"/>
        <w:ind w:firstLine="708"/>
        <w:jc w:val="center"/>
        <w:rPr>
          <w:rFonts w:ascii="Times New Roman" w:eastAsia="Times New Roman" w:hAnsi="Times New Roman" w:cs="Times New Roman"/>
          <w:color w:val="000000" w:themeColor="text1"/>
          <w:sz w:val="28"/>
          <w:szCs w:val="28"/>
          <w:vertAlign w:val="superscript"/>
          <w:lang w:val="uk-UA"/>
        </w:rPr>
      </w:pPr>
      <w:r>
        <w:rPr>
          <w:rFonts w:ascii="Times New Roman" w:eastAsia="Times New Roman" w:hAnsi="Times New Roman" w:cs="Times New Roman"/>
          <w:color w:val="000000" w:themeColor="text1"/>
          <w:sz w:val="28"/>
          <w:szCs w:val="28"/>
          <w:vertAlign w:val="superscript"/>
          <w:lang w:val="uk-UA"/>
        </w:rPr>
        <w:t xml:space="preserve">                                                                                             </w:t>
      </w:r>
      <w:r w:rsidRPr="00157B2B">
        <w:rPr>
          <w:rFonts w:ascii="Times New Roman" w:eastAsia="Times New Roman" w:hAnsi="Times New Roman" w:cs="Times New Roman"/>
          <w:color w:val="000000" w:themeColor="text1"/>
          <w:sz w:val="28"/>
          <w:szCs w:val="28"/>
          <w:vertAlign w:val="superscript"/>
          <w:lang w:val="uk-UA"/>
        </w:rPr>
        <w:t>(населений пункт)</w:t>
      </w:r>
    </w:p>
    <w:p w14:paraId="7ACBC378" w14:textId="75AFD85E"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7616C17C"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 xml:space="preserve">(найменування  підприємства  (організації)  з обслуговування житлового фонду) </w:t>
      </w:r>
    </w:p>
    <w:p w14:paraId="6209ABA7"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280B1E61"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в особі керівника ________________________________________________________,</w:t>
      </w:r>
    </w:p>
    <w:p w14:paraId="4D993A9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(прізвище, ім'я, по батькові)</w:t>
      </w:r>
    </w:p>
    <w:p w14:paraId="0A6A8EE7"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34F8DCAE"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що діє на підставі ______ (далі - наймодавець), з однієї сторони,</w:t>
      </w:r>
    </w:p>
    <w:p w14:paraId="4A36D1DB"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і громадянин _______________________________________________________ (далі - наймач),</w:t>
      </w:r>
    </w:p>
    <w:p w14:paraId="341DA5D0"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(прізвище, ім'я, по батькові)</w:t>
      </w:r>
    </w:p>
    <w:p w14:paraId="706EDB93"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з іншої сторони, на підставі ______________________________________________ </w:t>
      </w:r>
    </w:p>
    <w:p w14:paraId="67EA8D63"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(назва документа на право поселення)</w:t>
      </w:r>
    </w:p>
    <w:p w14:paraId="2C3EF9E4"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(далі - сторони) уклали цей договір про таке:</w:t>
      </w:r>
    </w:p>
    <w:p w14:paraId="07055B06"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7381BBAF" w14:textId="77777777" w:rsidR="000D0A2D" w:rsidRPr="00157B2B" w:rsidRDefault="00000000"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1. Предмет договору та зобов'язання сторін </w:t>
      </w:r>
    </w:p>
    <w:p w14:paraId="530A25DA"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1.1. Наймодавець надає наймачу і членам його сім’ї </w:t>
      </w:r>
    </w:p>
    <w:p w14:paraId="475B1102" w14:textId="1E7A922C"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0BA85A63"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54A04794" w14:textId="758DB45D"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23E6DAC6"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(прізвища, імена та по батькові членів сім’ї)</w:t>
      </w:r>
    </w:p>
    <w:p w14:paraId="6A63A7E2"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 у тимчасове користування житло на строк до «___» ______ 20__ року</w:t>
      </w:r>
    </w:p>
    <w:p w14:paraId="0C2C6DA9" w14:textId="1C75A109" w:rsidR="000D0A2D" w:rsidRPr="00157B2B" w:rsidRDefault="00000000" w:rsidP="00EA28ED">
      <w:pPr>
        <w:spacing w:after="0" w:line="240" w:lineRule="auto"/>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1F7796B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vertAlign w:val="superscript"/>
          <w:lang w:val="uk-UA"/>
        </w:rPr>
        <w:t>(одноквартирний будинок, ізольована квартира, частина   будинку чи кімната у комунальній квартирі, житлове приміщення)</w:t>
      </w:r>
    </w:p>
    <w:p w14:paraId="49DE4F76"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за адресою _________________________________________________________________</w:t>
      </w:r>
    </w:p>
    <w:p w14:paraId="709B3F4D"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загальною площею _________________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що складається: з _____ кімнат житловою площею 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у тому числі: </w:t>
      </w:r>
    </w:p>
    <w:p w14:paraId="0ED85A39"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1D09E9E4"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205E979D"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кімната 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67EB15F5"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кухні площею __________________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обладнаної ______________________</w:t>
      </w:r>
    </w:p>
    <w:p w14:paraId="40B6537C" w14:textId="77777777" w:rsidR="000D0A2D" w:rsidRPr="00157B2B" w:rsidRDefault="00000000" w:rsidP="00EA28ED">
      <w:pPr>
        <w:spacing w:after="0" w:line="240" w:lineRule="auto"/>
        <w:ind w:firstLine="707"/>
        <w:jc w:val="both"/>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 xml:space="preserve">(загальна, окрема) </w:t>
      </w:r>
      <w:r w:rsidRPr="00157B2B">
        <w:rPr>
          <w:rFonts w:ascii="Times New Roman" w:eastAsia="Times New Roman" w:hAnsi="Times New Roman" w:cs="Times New Roman"/>
          <w:color w:val="000000" w:themeColor="text1"/>
          <w:sz w:val="28"/>
          <w:szCs w:val="28"/>
          <w:vertAlign w:val="superscript"/>
          <w:lang w:val="uk-UA"/>
        </w:rPr>
        <w:tab/>
      </w:r>
      <w:r w:rsidRPr="00157B2B">
        <w:rPr>
          <w:rFonts w:ascii="Times New Roman" w:eastAsia="Times New Roman" w:hAnsi="Times New Roman" w:cs="Times New Roman"/>
          <w:color w:val="000000" w:themeColor="text1"/>
          <w:sz w:val="28"/>
          <w:szCs w:val="28"/>
          <w:vertAlign w:val="superscript"/>
          <w:lang w:val="uk-UA"/>
        </w:rPr>
        <w:tab/>
      </w:r>
      <w:r w:rsidRPr="00157B2B">
        <w:rPr>
          <w:rFonts w:ascii="Times New Roman" w:eastAsia="Times New Roman" w:hAnsi="Times New Roman" w:cs="Times New Roman"/>
          <w:color w:val="000000" w:themeColor="text1"/>
          <w:sz w:val="28"/>
          <w:szCs w:val="28"/>
          <w:vertAlign w:val="superscript"/>
          <w:lang w:val="uk-UA"/>
        </w:rPr>
        <w:tab/>
      </w:r>
      <w:r w:rsidRPr="00157B2B">
        <w:rPr>
          <w:rFonts w:ascii="Times New Roman" w:eastAsia="Times New Roman" w:hAnsi="Times New Roman" w:cs="Times New Roman"/>
          <w:color w:val="000000" w:themeColor="text1"/>
          <w:sz w:val="28"/>
          <w:szCs w:val="28"/>
          <w:vertAlign w:val="superscript"/>
          <w:lang w:val="uk-UA"/>
        </w:rPr>
        <w:tab/>
      </w:r>
    </w:p>
    <w:p w14:paraId="2DADA313" w14:textId="08995D4E"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7955E05F"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vertAlign w:val="superscript"/>
          <w:lang w:val="uk-UA"/>
        </w:rPr>
        <w:t>(перелічити обладнання, вказавши його стан – технічно несправне, потребує ремонту, заміни)</w:t>
      </w:r>
    </w:p>
    <w:p w14:paraId="6E8D9FDC" w14:textId="738DBD1F"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____________________________________________________________________, </w:t>
      </w:r>
    </w:p>
    <w:p w14:paraId="4A3AA4CC"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5903B573" w14:textId="6CEE5441"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вбиральні (сполученої) площею _______ </w:t>
      </w:r>
      <w:proofErr w:type="spellStart"/>
      <w:r w:rsidRPr="00157B2B">
        <w:rPr>
          <w:rFonts w:ascii="Times New Roman" w:eastAsia="Times New Roman" w:hAnsi="Times New Roman" w:cs="Times New Roman"/>
          <w:color w:val="000000" w:themeColor="text1"/>
          <w:sz w:val="28"/>
          <w:szCs w:val="28"/>
          <w:lang w:val="uk-UA"/>
        </w:rPr>
        <w:t>кв</w:t>
      </w:r>
      <w:proofErr w:type="spellEnd"/>
      <w:r w:rsidRPr="00157B2B">
        <w:rPr>
          <w:rFonts w:ascii="Times New Roman" w:eastAsia="Times New Roman" w:hAnsi="Times New Roman" w:cs="Times New Roman"/>
          <w:color w:val="000000" w:themeColor="text1"/>
          <w:sz w:val="28"/>
          <w:szCs w:val="28"/>
          <w:lang w:val="uk-UA"/>
        </w:rPr>
        <w:t>. м, обладнаної _______________</w:t>
      </w:r>
    </w:p>
    <w:p w14:paraId="7E54F0B0" w14:textId="7A197111"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1BA29011"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(перелічити обладнання, вказавши його стан – технічно несправне, потребує ремонту, заміни)</w:t>
      </w:r>
    </w:p>
    <w:p w14:paraId="467DA707" w14:textId="79C0B8EE"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5D7DA2FD" w14:textId="77777777" w:rsidR="000D0A2D" w:rsidRPr="00157B2B" w:rsidRDefault="000D0A2D"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p>
    <w:p w14:paraId="37E2AFE2"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 xml:space="preserve">ванної кімнати площею 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обладнаної __________________</w:t>
      </w:r>
    </w:p>
    <w:p w14:paraId="0E824121"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3609422A" w14:textId="6530EBF1"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1C3C216C"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(перелічити обладнання, вказавши його стан – технічно несправне, потребує ремонту, заміни)</w:t>
      </w:r>
    </w:p>
    <w:p w14:paraId="49DAEFBF" w14:textId="1A13CA5E"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6F2C3F1C"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0F7E1561"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коридору площею 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передпокою площею ________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7306D59E"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лоджії площею 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балкону площею 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683E151E"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веранди площею _______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комори площею ______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30BD1084"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антресолей площею 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вбудованої шафи площею ____ </w:t>
      </w:r>
      <w:proofErr w:type="spellStart"/>
      <w:r w:rsidRPr="00157B2B">
        <w:rPr>
          <w:rFonts w:ascii="Times New Roman" w:eastAsia="Times New Roman" w:hAnsi="Times New Roman" w:cs="Times New Roman"/>
          <w:color w:val="000000" w:themeColor="text1"/>
          <w:sz w:val="28"/>
          <w:szCs w:val="28"/>
          <w:lang w:val="uk-UA"/>
        </w:rPr>
        <w:t>кв.м</w:t>
      </w:r>
      <w:proofErr w:type="spellEnd"/>
      <w:r w:rsidRPr="00157B2B">
        <w:rPr>
          <w:rFonts w:ascii="Times New Roman" w:eastAsia="Times New Roman" w:hAnsi="Times New Roman" w:cs="Times New Roman"/>
          <w:color w:val="000000" w:themeColor="text1"/>
          <w:sz w:val="28"/>
          <w:szCs w:val="28"/>
          <w:lang w:val="uk-UA"/>
        </w:rPr>
        <w:t xml:space="preserve">. </w:t>
      </w:r>
    </w:p>
    <w:p w14:paraId="602F7204"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1735EA08" w14:textId="2A4A3DFF"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Житлове приміщення обладнане: ___________________________________</w:t>
      </w:r>
      <w:r w:rsidR="00573B75">
        <w:rPr>
          <w:rFonts w:ascii="Times New Roman" w:eastAsia="Times New Roman" w:hAnsi="Times New Roman" w:cs="Times New Roman"/>
          <w:color w:val="000000" w:themeColor="text1"/>
          <w:sz w:val="28"/>
          <w:szCs w:val="28"/>
          <w:lang w:val="uk-UA"/>
        </w:rPr>
        <w:t>____________________</w:t>
      </w:r>
      <w:r w:rsidRPr="00157B2B">
        <w:rPr>
          <w:rFonts w:ascii="Times New Roman" w:eastAsia="Times New Roman" w:hAnsi="Times New Roman" w:cs="Times New Roman"/>
          <w:color w:val="000000" w:themeColor="text1"/>
          <w:sz w:val="28"/>
          <w:szCs w:val="28"/>
          <w:lang w:val="uk-UA"/>
        </w:rPr>
        <w:t xml:space="preserve">____________ </w:t>
      </w:r>
    </w:p>
    <w:p w14:paraId="0A6001F0" w14:textId="77777777" w:rsidR="000D0A2D" w:rsidRPr="00157B2B" w:rsidRDefault="00000000" w:rsidP="00EA28ED">
      <w:pPr>
        <w:spacing w:after="0" w:line="240" w:lineRule="auto"/>
        <w:ind w:firstLine="708"/>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(водопроводом (холодним, гарячим),</w:t>
      </w:r>
    </w:p>
    <w:p w14:paraId="2036FD2D" w14:textId="58B48914"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789B6888"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опаленням (центральним, індивідуальним, пічним), каналізацією,</w:t>
      </w:r>
    </w:p>
    <w:p w14:paraId="7D062AA7" w14:textId="199FEB55"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709F559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сміттєпроводом, газопостачанням, електроосвітленням)</w:t>
      </w:r>
    </w:p>
    <w:p w14:paraId="2BA40EC6" w14:textId="77777777"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У квартирі є:</w:t>
      </w:r>
    </w:p>
    <w:p w14:paraId="4FD79852" w14:textId="0EF9F549"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1CFB6C31"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(телефон, радіотрансляційна мережа, телевізійна антена</w:t>
      </w:r>
    </w:p>
    <w:p w14:paraId="74724494" w14:textId="18FD1FB0" w:rsidR="000D0A2D" w:rsidRPr="00157B2B" w:rsidRDefault="00000000" w:rsidP="00EA28ED">
      <w:pPr>
        <w:spacing w:after="0" w:line="240" w:lineRule="auto"/>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____________________________________________________________________</w:t>
      </w:r>
    </w:p>
    <w:p w14:paraId="5EBDC51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vertAlign w:val="superscript"/>
          <w:lang w:val="uk-UA"/>
        </w:rPr>
      </w:pPr>
      <w:r w:rsidRPr="00157B2B">
        <w:rPr>
          <w:rFonts w:ascii="Times New Roman" w:eastAsia="Times New Roman" w:hAnsi="Times New Roman" w:cs="Times New Roman"/>
          <w:color w:val="000000" w:themeColor="text1"/>
          <w:sz w:val="28"/>
          <w:szCs w:val="28"/>
          <w:vertAlign w:val="superscript"/>
          <w:lang w:val="uk-UA"/>
        </w:rPr>
        <w:t>колективного користування)</w:t>
      </w:r>
    </w:p>
    <w:p w14:paraId="31400AB5"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00E7906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1.2. Наймодавець зобов'язується:</w:t>
      </w:r>
    </w:p>
    <w:p w14:paraId="4E9C9B29"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68F94D8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1.2.1. Здійснювати обслуговування будинку, забезпечувати роботу технічного обладнання відповідно до вимог законодавства.</w:t>
      </w:r>
    </w:p>
    <w:p w14:paraId="3F1F62D2"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321EF00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1.2.2. Забезпечувати надання комунальних послуг.</w:t>
      </w:r>
    </w:p>
    <w:p w14:paraId="67EAF8EF"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3C5CD219"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1.2.3. Своєчасно проводити  підготовку житлового будинку і його технічного обладнання до  експлуатації в осінньо-зимовий період.</w:t>
      </w:r>
    </w:p>
    <w:p w14:paraId="4FF4EACA"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01E01BD5" w14:textId="6602E3B1"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1.2.4. Доводити до відома  наймача  встановлені тарифи на житлово-комунальні послуги та розміри щомісячних платежів за них. </w:t>
      </w:r>
    </w:p>
    <w:p w14:paraId="0D9862B2"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2A0EEF81"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 Наймач зобов'язується:</w:t>
      </w:r>
    </w:p>
    <w:p w14:paraId="1A06F21F"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178342F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1.3.1. Використовувати житло за призначенням.</w:t>
      </w:r>
    </w:p>
    <w:p w14:paraId="21ACBDF2" w14:textId="77777777" w:rsidR="000D0A2D" w:rsidRPr="00157B2B" w:rsidRDefault="000D0A2D" w:rsidP="00EA28ED">
      <w:pPr>
        <w:spacing w:after="0" w:line="240" w:lineRule="auto"/>
        <w:jc w:val="both"/>
        <w:rPr>
          <w:rFonts w:ascii="Times New Roman" w:eastAsia="Times New Roman" w:hAnsi="Times New Roman" w:cs="Times New Roman"/>
          <w:color w:val="000000" w:themeColor="text1"/>
          <w:sz w:val="28"/>
          <w:szCs w:val="28"/>
          <w:lang w:val="uk-UA"/>
        </w:rPr>
      </w:pPr>
    </w:p>
    <w:p w14:paraId="7AFFB9F0"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1.3.2. Дотримуватись Правил користування приміщеннями житлових будинків і прибудинковими територіями, затверджених постановою Кабінету Міністрів України від 08.10.92 №572 ( 572-92-п ) (далі - Правила), своєчасно  вживати  заходів до усунення виявлених у квартирі </w:t>
      </w:r>
      <w:proofErr w:type="spellStart"/>
      <w:r w:rsidRPr="00157B2B">
        <w:rPr>
          <w:rFonts w:ascii="Times New Roman" w:eastAsia="Times New Roman" w:hAnsi="Times New Roman" w:cs="Times New Roman"/>
          <w:color w:val="000000" w:themeColor="text1"/>
          <w:sz w:val="28"/>
          <w:szCs w:val="28"/>
          <w:lang w:val="uk-UA"/>
        </w:rPr>
        <w:t>несправностей</w:t>
      </w:r>
      <w:proofErr w:type="spellEnd"/>
      <w:r w:rsidRPr="00157B2B">
        <w:rPr>
          <w:rFonts w:ascii="Times New Roman" w:eastAsia="Times New Roman" w:hAnsi="Times New Roman" w:cs="Times New Roman"/>
          <w:color w:val="000000" w:themeColor="text1"/>
          <w:sz w:val="28"/>
          <w:szCs w:val="28"/>
          <w:lang w:val="uk-UA"/>
        </w:rPr>
        <w:t>.</w:t>
      </w:r>
    </w:p>
    <w:p w14:paraId="3F8D21E6"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45A5C2F"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Не допускати самовільного перепланування квартир,  руйнування конструкцій будинку,  заміни та перестановки технічного обладнання в квартирі.</w:t>
      </w:r>
    </w:p>
    <w:p w14:paraId="398F3291"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4593C70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Забезпечувати цілісність пломб приладів обліку води, тепла та газу, не допускати самовільного втручання в роботу цих приладів.</w:t>
      </w:r>
    </w:p>
    <w:p w14:paraId="514850E2"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5E53BE0C"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1.3.3. У встановлені терміни своєчасно вносити плату за використання житла, комунальні та інші послуги, </w:t>
      </w:r>
      <w:proofErr w:type="spellStart"/>
      <w:r w:rsidRPr="00157B2B">
        <w:rPr>
          <w:rFonts w:ascii="Times New Roman" w:eastAsia="Times New Roman" w:hAnsi="Times New Roman" w:cs="Times New Roman"/>
          <w:color w:val="000000" w:themeColor="text1"/>
          <w:sz w:val="28"/>
          <w:szCs w:val="28"/>
          <w:lang w:val="uk-UA"/>
        </w:rPr>
        <w:t>економно</w:t>
      </w:r>
      <w:proofErr w:type="spellEnd"/>
      <w:r w:rsidRPr="00157B2B">
        <w:rPr>
          <w:rFonts w:ascii="Times New Roman" w:eastAsia="Times New Roman" w:hAnsi="Times New Roman" w:cs="Times New Roman"/>
          <w:color w:val="000000" w:themeColor="text1"/>
          <w:sz w:val="28"/>
          <w:szCs w:val="28"/>
          <w:lang w:val="uk-UA"/>
        </w:rPr>
        <w:t xml:space="preserve"> використовувати воду, газ, електричну і теплову енергію.</w:t>
      </w:r>
    </w:p>
    <w:p w14:paraId="4DAECB4B"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45B9DC87"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1.3.4. Дотримуватися правил пожежної безпеки та Правил безпеки систем газопостачання України,  затверджених  наказом Держнаглядохоронпраці України від 01.10.97 №254 та зареєстрованих у Мін'юсті України 15.05.98 за №318/2758.</w:t>
      </w:r>
    </w:p>
    <w:p w14:paraId="064E108C"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7BDD74BE"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1.3.5. Допускати у квартиру (приватний будинок) та  інші займані  наймачем  приміщення працівників виконавця послуг або підприємств водо-,  теплопостачання та водовідведення за наявності у  них  відповідного посвідчення, згідно з Правилами  надання населенню послуг з водо-, теплопостачання і водовідведення, затвердженими постановою Кабінету Міністрів України від 30.12.97 №1497 зі змінами та доповненнями.</w:t>
      </w:r>
    </w:p>
    <w:p w14:paraId="79D48B77"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9F74A8A"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1.3.6. При виїзді разом з членами сім’ї з житла звільнити і здати його наймодавцю в належному технічному і санітарному стані.</w:t>
      </w:r>
    </w:p>
    <w:p w14:paraId="4EF38924"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FE1115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1.3.7. Відшкодовувати збитки, завдані житловому приміщенню або майну інших мешканців будинку ним або членами його сім'ї.</w:t>
      </w:r>
    </w:p>
    <w:p w14:paraId="2862A8E5"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BF629E3" w14:textId="77777777" w:rsidR="000D0A2D" w:rsidRPr="00157B2B" w:rsidRDefault="00000000"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2. Права сторін</w:t>
      </w:r>
    </w:p>
    <w:p w14:paraId="5DB1DB5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2.1. Наймодавець має право:</w:t>
      </w:r>
    </w:p>
    <w:p w14:paraId="0B390F7F"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7144205"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2.1.1. Вимагати від наймача дотримання Правил та своєчасного внесення ним плати за житлово-комунальні послуги.</w:t>
      </w:r>
    </w:p>
    <w:p w14:paraId="4F358D36"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547730D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2.1.2. У разі відмови наймача від звільнення приміщення у встановлений термін ініціювати його виселення за рішенням суду.</w:t>
      </w:r>
    </w:p>
    <w:p w14:paraId="7B98F12E"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35696C7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2.1.3. Уживати необхідних заходів для відселення наймача та членів його сім'ї, якщо будинок (житлове  приміщення) загрожує обвалом, відповідно до статей 112, 113  Житлового кодексу Української РСР.</w:t>
      </w:r>
    </w:p>
    <w:p w14:paraId="28721946"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3C404D53"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2.2. Наймач має право:</w:t>
      </w:r>
    </w:p>
    <w:p w14:paraId="09E33A27"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D3AAB34"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2.2.1. Вимагати від наймодавця згідно із законодавством та цим договором виконання покладених на нього обов'язків.</w:t>
      </w:r>
    </w:p>
    <w:p w14:paraId="7EC6DD34"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E2102B6" w14:textId="77777777" w:rsidR="000D0A2D" w:rsidRPr="00157B2B" w:rsidRDefault="00000000"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3. Відповідальність сторін</w:t>
      </w:r>
    </w:p>
    <w:p w14:paraId="4371CC78"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3.1. Наймодавець відшкодовує наймачу матеріальні збитки, завдані невиконанням обов'язків, передбачених у пунктах 1.2.1-1.2.4 цього договору, згідно із законодавством.</w:t>
      </w:r>
    </w:p>
    <w:p w14:paraId="7FBDF4F3"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356B1AE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3.2. Наймодавець, наймач та члени його  сім'ї за порушення умов цього договору несуть відповідальність згідно із законодавством.</w:t>
      </w:r>
    </w:p>
    <w:p w14:paraId="68F480F6"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0704442C" w14:textId="77777777" w:rsidR="000D0A2D" w:rsidRPr="00157B2B" w:rsidRDefault="00000000"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4. Інші умови</w:t>
      </w:r>
    </w:p>
    <w:p w14:paraId="49B8078D"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4.1. Цей договір може бути розірвано з  ініціативи  будь-якої сторони за наявності умов і в порядку, передбачених законодавством.</w:t>
      </w:r>
    </w:p>
    <w:p w14:paraId="34069593"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7BA4EAB6"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4.2. Спори та розбіжності,  що можуть виникати між  сторонами під  час виконання умов договору, якщо вони не будуть вирішені за згодою сторін, вирішуються в судовому порядку.</w:t>
      </w:r>
    </w:p>
    <w:p w14:paraId="00CD3ECF"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5CEF33E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4.3. Наймач не має права надане житлове приміщення з фондів житла для тимчасового проживання приватизувати,  обмінювати та здійснювати поділ  цього  житлового  приміщення, здавати його в </w:t>
      </w:r>
      <w:proofErr w:type="spellStart"/>
      <w:r w:rsidRPr="00157B2B">
        <w:rPr>
          <w:rFonts w:ascii="Times New Roman" w:eastAsia="Times New Roman" w:hAnsi="Times New Roman" w:cs="Times New Roman"/>
          <w:color w:val="000000" w:themeColor="text1"/>
          <w:sz w:val="28"/>
          <w:szCs w:val="28"/>
          <w:lang w:val="uk-UA"/>
        </w:rPr>
        <w:t>піднайм</w:t>
      </w:r>
      <w:proofErr w:type="spellEnd"/>
      <w:r w:rsidRPr="00157B2B">
        <w:rPr>
          <w:rFonts w:ascii="Times New Roman" w:eastAsia="Times New Roman" w:hAnsi="Times New Roman" w:cs="Times New Roman"/>
          <w:color w:val="000000" w:themeColor="text1"/>
          <w:sz w:val="28"/>
          <w:szCs w:val="28"/>
          <w:lang w:val="uk-UA"/>
        </w:rPr>
        <w:t xml:space="preserve"> або вселяти в нього інших громадян.</w:t>
      </w:r>
    </w:p>
    <w:p w14:paraId="5FA65724"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0B69F6EB"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Після закінчення встановленого терміну тимчасового проживання наймач зобов'язаний звільнити  надане  житлове  приміщення  або продовжити термін дії договору за згодою сторін.</w:t>
      </w:r>
    </w:p>
    <w:p w14:paraId="7B324BFE"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539A3912"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4.4. Підставами для дострокового припинення права громадянина на користування житловими  приміщеннями з фондів житла для тимчасового  проживання  відповідно до  статті 132-2 Житлового кодексу Української РСР є:</w:t>
      </w:r>
    </w:p>
    <w:p w14:paraId="5E8C53A9"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4872585B" w14:textId="77777777" w:rsidR="000D0A2D" w:rsidRPr="00157B2B" w:rsidRDefault="00000000" w:rsidP="00EA28ED">
      <w:pPr>
        <w:numPr>
          <w:ilvl w:val="0"/>
          <w:numId w:val="1"/>
        </w:numPr>
        <w:spacing w:after="0" w:line="240" w:lineRule="auto"/>
        <w:ind w:left="0"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надання громадянину або придбання ним  іншого житлового приміщення;</w:t>
      </w:r>
    </w:p>
    <w:p w14:paraId="65B46C5B" w14:textId="77777777" w:rsidR="000D0A2D" w:rsidRPr="00157B2B" w:rsidRDefault="00000000" w:rsidP="00EA28ED">
      <w:pPr>
        <w:numPr>
          <w:ilvl w:val="0"/>
          <w:numId w:val="1"/>
        </w:numPr>
        <w:spacing w:after="0" w:line="240" w:lineRule="auto"/>
        <w:ind w:left="0"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підвищення доходів громадянина до рівня,  який дозволяє  йому укласти договір найму іншого житлового приміщення;</w:t>
      </w:r>
    </w:p>
    <w:p w14:paraId="55ADBBF8" w14:textId="77777777" w:rsidR="000D0A2D" w:rsidRPr="00157B2B" w:rsidRDefault="00000000" w:rsidP="00EA28ED">
      <w:pPr>
        <w:numPr>
          <w:ilvl w:val="0"/>
          <w:numId w:val="1"/>
        </w:numPr>
        <w:spacing w:after="0" w:line="240" w:lineRule="auto"/>
        <w:ind w:left="0"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порушення громадянином правил користування житловим приміщенням з фондів житла для тимчасового проживання;</w:t>
      </w:r>
    </w:p>
    <w:p w14:paraId="0510FBEE" w14:textId="77777777" w:rsidR="000D0A2D" w:rsidRPr="00157B2B" w:rsidRDefault="00000000" w:rsidP="00EA28ED">
      <w:pPr>
        <w:numPr>
          <w:ilvl w:val="0"/>
          <w:numId w:val="1"/>
        </w:numPr>
        <w:spacing w:after="0" w:line="240" w:lineRule="auto"/>
        <w:ind w:left="0"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приведення мешканцем житлового приміщення з фондів житла для тимчасового проживання у непридатність для його використання;</w:t>
      </w:r>
    </w:p>
    <w:p w14:paraId="779D7CF9" w14:textId="77777777" w:rsidR="000D0A2D" w:rsidRPr="00157B2B" w:rsidRDefault="00000000" w:rsidP="00EA28ED">
      <w:pPr>
        <w:numPr>
          <w:ilvl w:val="0"/>
          <w:numId w:val="1"/>
        </w:numPr>
        <w:spacing w:after="0" w:line="240" w:lineRule="auto"/>
        <w:ind w:left="0"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інші підстави, встановлені законом.</w:t>
      </w:r>
    </w:p>
    <w:p w14:paraId="6FD06067" w14:textId="77777777" w:rsidR="000D0A2D" w:rsidRPr="00157B2B"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80F4AAD" w14:textId="77777777" w:rsidR="000D0A2D" w:rsidRPr="00157B2B" w:rsidRDefault="00000000" w:rsidP="00EA28ED">
      <w:pPr>
        <w:spacing w:after="0" w:line="240" w:lineRule="auto"/>
        <w:ind w:firstLine="567"/>
        <w:jc w:val="both"/>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4.5. Цей договір складено в двох  примірниках,  один з яких зберігається у наймодавця, а другий - у наймача. Примірники договору мають однакову юридичну силу. Договір набирає чинності з дня його підписання.</w:t>
      </w:r>
    </w:p>
    <w:p w14:paraId="6DB0A10B" w14:textId="77777777" w:rsidR="000D0A2D" w:rsidRDefault="000D0A2D"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6CFBD261" w14:textId="77777777" w:rsidR="00573B75" w:rsidRDefault="00573B75"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307C12BC" w14:textId="77777777" w:rsidR="00573B75" w:rsidRPr="00157B2B" w:rsidRDefault="00573B75" w:rsidP="00EA28ED">
      <w:pPr>
        <w:spacing w:after="0" w:line="240" w:lineRule="auto"/>
        <w:ind w:firstLine="567"/>
        <w:jc w:val="both"/>
        <w:rPr>
          <w:rFonts w:ascii="Times New Roman" w:eastAsia="Times New Roman" w:hAnsi="Times New Roman" w:cs="Times New Roman"/>
          <w:color w:val="000000" w:themeColor="text1"/>
          <w:sz w:val="28"/>
          <w:szCs w:val="28"/>
          <w:lang w:val="uk-UA"/>
        </w:rPr>
      </w:pPr>
    </w:p>
    <w:p w14:paraId="2C1F06CD" w14:textId="77777777" w:rsidR="000D0A2D" w:rsidRPr="00157B2B" w:rsidRDefault="00000000"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b/>
          <w:color w:val="000000" w:themeColor="text1"/>
          <w:sz w:val="28"/>
          <w:szCs w:val="28"/>
          <w:lang w:val="uk-UA"/>
        </w:rPr>
        <w:t xml:space="preserve">5. Юридична адреса та підписи сторін </w:t>
      </w:r>
    </w:p>
    <w:p w14:paraId="3D54BE37" w14:textId="77777777" w:rsidR="000D0A2D" w:rsidRPr="00157B2B" w:rsidRDefault="000D0A2D"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p>
    <w:tbl>
      <w:tblPr>
        <w:tblStyle w:val="afe"/>
        <w:tblW w:w="9629"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814"/>
        <w:gridCol w:w="4815"/>
      </w:tblGrid>
      <w:tr w:rsidR="009169F4" w:rsidRPr="00157B2B" w14:paraId="24AAB790" w14:textId="77777777">
        <w:tc>
          <w:tcPr>
            <w:tcW w:w="4814" w:type="dxa"/>
          </w:tcPr>
          <w:p w14:paraId="7712125A"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Наймодавець</w:t>
            </w:r>
          </w:p>
        </w:tc>
        <w:tc>
          <w:tcPr>
            <w:tcW w:w="4815" w:type="dxa"/>
          </w:tcPr>
          <w:p w14:paraId="0B5706C0" w14:textId="77777777" w:rsidR="000D0A2D" w:rsidRPr="00157B2B" w:rsidRDefault="00000000" w:rsidP="00EA28ED">
            <w:pPr>
              <w:spacing w:after="0" w:line="240" w:lineRule="auto"/>
              <w:jc w:val="center"/>
              <w:rPr>
                <w:rFonts w:ascii="Times New Roman" w:eastAsia="Times New Roman" w:hAnsi="Times New Roman" w:cs="Times New Roman"/>
                <w:b/>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Наймач</w:t>
            </w:r>
          </w:p>
        </w:tc>
      </w:tr>
      <w:tr w:rsidR="009169F4" w:rsidRPr="00157B2B" w14:paraId="2CAE170C" w14:textId="77777777">
        <w:tc>
          <w:tcPr>
            <w:tcW w:w="4814" w:type="dxa"/>
          </w:tcPr>
          <w:p w14:paraId="4450D18D"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6B83D793"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(посада)</w:t>
            </w:r>
          </w:p>
        </w:tc>
        <w:tc>
          <w:tcPr>
            <w:tcW w:w="4815" w:type="dxa"/>
          </w:tcPr>
          <w:p w14:paraId="3BF21BF0"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w:t>
            </w:r>
          </w:p>
          <w:p w14:paraId="522691A4"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(прізвище, ім'я, по батькові)</w:t>
            </w:r>
          </w:p>
        </w:tc>
      </w:tr>
      <w:tr w:rsidR="009169F4" w:rsidRPr="00157B2B" w14:paraId="7BB13B6C" w14:textId="77777777">
        <w:tc>
          <w:tcPr>
            <w:tcW w:w="4814" w:type="dxa"/>
          </w:tcPr>
          <w:p w14:paraId="2DB6F25D"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5E7CACCE"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(прізвище, ім'я, по батькові)</w:t>
            </w:r>
          </w:p>
        </w:tc>
        <w:tc>
          <w:tcPr>
            <w:tcW w:w="4815" w:type="dxa"/>
          </w:tcPr>
          <w:p w14:paraId="6FFE3E90"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w:t>
            </w:r>
          </w:p>
          <w:p w14:paraId="07B31174"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(місце реєстрації)</w:t>
            </w:r>
          </w:p>
        </w:tc>
      </w:tr>
      <w:tr w:rsidR="009169F4" w:rsidRPr="00157B2B" w14:paraId="3AF51390" w14:textId="77777777">
        <w:tc>
          <w:tcPr>
            <w:tcW w:w="4814" w:type="dxa"/>
          </w:tcPr>
          <w:p w14:paraId="5941857C"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41AACB93"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5050A4F6" w14:textId="77777777" w:rsidR="000D0A2D" w:rsidRPr="00157B2B" w:rsidRDefault="000D0A2D" w:rsidP="00EA28ED">
            <w:pPr>
              <w:spacing w:after="0" w:line="240" w:lineRule="auto"/>
              <w:jc w:val="center"/>
              <w:rPr>
                <w:rFonts w:ascii="Times New Roman" w:eastAsia="Times New Roman" w:hAnsi="Times New Roman" w:cs="Times New Roman"/>
                <w:color w:val="000000" w:themeColor="text1"/>
                <w:sz w:val="28"/>
                <w:szCs w:val="28"/>
                <w:lang w:val="uk-UA"/>
              </w:rPr>
            </w:pPr>
          </w:p>
        </w:tc>
        <w:tc>
          <w:tcPr>
            <w:tcW w:w="4815" w:type="dxa"/>
          </w:tcPr>
          <w:p w14:paraId="40D5540C"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530632AA"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2FD28996"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(паспортні дані: серія, номер,</w:t>
            </w:r>
          </w:p>
        </w:tc>
      </w:tr>
      <w:tr w:rsidR="009169F4" w:rsidRPr="00157B2B" w14:paraId="76E594C5" w14:textId="77777777">
        <w:tc>
          <w:tcPr>
            <w:tcW w:w="4814" w:type="dxa"/>
          </w:tcPr>
          <w:p w14:paraId="66FC4D82"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78365807"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(юридична адреса, телефон)</w:t>
            </w:r>
          </w:p>
        </w:tc>
        <w:tc>
          <w:tcPr>
            <w:tcW w:w="4815" w:type="dxa"/>
          </w:tcPr>
          <w:p w14:paraId="57DC02A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w:t>
            </w:r>
          </w:p>
          <w:p w14:paraId="2E5E68C2"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ким і коли видано)</w:t>
            </w:r>
          </w:p>
        </w:tc>
      </w:tr>
      <w:tr w:rsidR="009169F4" w:rsidRPr="00157B2B" w14:paraId="1BCF03B1" w14:textId="77777777">
        <w:tc>
          <w:tcPr>
            <w:tcW w:w="4814" w:type="dxa"/>
          </w:tcPr>
          <w:p w14:paraId="60892F8B"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tc>
        <w:tc>
          <w:tcPr>
            <w:tcW w:w="4815" w:type="dxa"/>
          </w:tcPr>
          <w:p w14:paraId="09F1C995"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 xml:space="preserve">_______________________________ </w:t>
            </w:r>
          </w:p>
        </w:tc>
      </w:tr>
      <w:tr w:rsidR="009169F4" w:rsidRPr="00157B2B" w14:paraId="7DC3817B" w14:textId="77777777">
        <w:tc>
          <w:tcPr>
            <w:tcW w:w="4814" w:type="dxa"/>
          </w:tcPr>
          <w:p w14:paraId="6FCD575E"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lastRenderedPageBreak/>
              <w:t>_______________________________</w:t>
            </w:r>
          </w:p>
          <w:p w14:paraId="339DA896"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(поточний рахунок)</w:t>
            </w:r>
          </w:p>
          <w:p w14:paraId="42594AA6" w14:textId="77777777" w:rsidR="000D0A2D" w:rsidRPr="00157B2B" w:rsidRDefault="000D0A2D" w:rsidP="00EA28ED">
            <w:pPr>
              <w:spacing w:after="0" w:line="240" w:lineRule="auto"/>
              <w:jc w:val="center"/>
              <w:rPr>
                <w:rFonts w:ascii="Times New Roman" w:eastAsia="Times New Roman" w:hAnsi="Times New Roman" w:cs="Times New Roman"/>
                <w:color w:val="000000" w:themeColor="text1"/>
                <w:sz w:val="28"/>
                <w:szCs w:val="28"/>
                <w:lang w:val="uk-UA"/>
              </w:rPr>
            </w:pPr>
          </w:p>
        </w:tc>
        <w:tc>
          <w:tcPr>
            <w:tcW w:w="4815" w:type="dxa"/>
          </w:tcPr>
          <w:p w14:paraId="76919912"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w:t>
            </w:r>
          </w:p>
          <w:p w14:paraId="4AAA2E6A"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(телефон)</w:t>
            </w:r>
          </w:p>
        </w:tc>
      </w:tr>
      <w:tr w:rsidR="009169F4" w:rsidRPr="00157B2B" w14:paraId="457AB83E" w14:textId="77777777">
        <w:tc>
          <w:tcPr>
            <w:tcW w:w="4814" w:type="dxa"/>
          </w:tcPr>
          <w:p w14:paraId="504B37E1"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_______________________________</w:t>
            </w:r>
          </w:p>
          <w:p w14:paraId="70AB97AA"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(код ЄДРПОУ)</w:t>
            </w:r>
          </w:p>
        </w:tc>
        <w:tc>
          <w:tcPr>
            <w:tcW w:w="4815" w:type="dxa"/>
          </w:tcPr>
          <w:p w14:paraId="01E6484D" w14:textId="77777777" w:rsidR="000D0A2D" w:rsidRPr="00157B2B" w:rsidRDefault="00000000" w:rsidP="00EA28ED">
            <w:pPr>
              <w:spacing w:after="0" w:line="240" w:lineRule="auto"/>
              <w:jc w:val="center"/>
              <w:rPr>
                <w:rFonts w:ascii="Times New Roman" w:eastAsia="Times New Roman" w:hAnsi="Times New Roman" w:cs="Times New Roman"/>
                <w:color w:val="000000" w:themeColor="text1"/>
                <w:sz w:val="28"/>
                <w:szCs w:val="28"/>
                <w:lang w:val="uk-UA"/>
              </w:rPr>
            </w:pPr>
            <w:r w:rsidRPr="00157B2B">
              <w:rPr>
                <w:rFonts w:ascii="Times New Roman" w:eastAsia="Times New Roman" w:hAnsi="Times New Roman" w:cs="Times New Roman"/>
                <w:color w:val="000000" w:themeColor="text1"/>
                <w:sz w:val="28"/>
                <w:szCs w:val="28"/>
                <w:lang w:val="uk-UA"/>
              </w:rPr>
              <w:t>______________________________</w:t>
            </w:r>
          </w:p>
          <w:p w14:paraId="7A70690B" w14:textId="77777777" w:rsidR="000D0A2D" w:rsidRPr="00573B75" w:rsidRDefault="00000000" w:rsidP="00EA28ED">
            <w:pPr>
              <w:spacing w:after="0" w:line="240" w:lineRule="auto"/>
              <w:jc w:val="center"/>
              <w:rPr>
                <w:rFonts w:ascii="Times New Roman" w:eastAsia="Times New Roman" w:hAnsi="Times New Roman" w:cs="Times New Roman"/>
                <w:color w:val="000000" w:themeColor="text1"/>
                <w:sz w:val="24"/>
                <w:szCs w:val="24"/>
                <w:lang w:val="uk-UA"/>
              </w:rPr>
            </w:pPr>
            <w:r w:rsidRPr="00573B75">
              <w:rPr>
                <w:rFonts w:ascii="Times New Roman" w:eastAsia="Times New Roman" w:hAnsi="Times New Roman" w:cs="Times New Roman"/>
                <w:color w:val="000000" w:themeColor="text1"/>
                <w:sz w:val="24"/>
                <w:szCs w:val="24"/>
                <w:lang w:val="uk-UA"/>
              </w:rPr>
              <w:t>(підпис)</w:t>
            </w:r>
          </w:p>
        </w:tc>
      </w:tr>
    </w:tbl>
    <w:p w14:paraId="0FFB0D00" w14:textId="77777777" w:rsidR="000D0A2D" w:rsidRPr="00157B2B" w:rsidRDefault="000D0A2D"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p>
    <w:p w14:paraId="2D2E70C0" w14:textId="77777777" w:rsidR="000D0A2D" w:rsidRDefault="000D0A2D"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p>
    <w:p w14:paraId="5991BC28" w14:textId="77777777" w:rsidR="00573B75" w:rsidRPr="00157B2B" w:rsidRDefault="00573B75" w:rsidP="00EA28ED">
      <w:pPr>
        <w:spacing w:after="0" w:line="240" w:lineRule="auto"/>
        <w:ind w:firstLine="567"/>
        <w:jc w:val="both"/>
        <w:rPr>
          <w:rFonts w:ascii="Times New Roman" w:eastAsia="Times New Roman" w:hAnsi="Times New Roman" w:cs="Times New Roman"/>
          <w:b/>
          <w:color w:val="000000" w:themeColor="text1"/>
          <w:sz w:val="28"/>
          <w:szCs w:val="28"/>
          <w:lang w:val="uk-UA"/>
        </w:rPr>
      </w:pPr>
    </w:p>
    <w:p w14:paraId="743C920F" w14:textId="77777777" w:rsidR="003835A5" w:rsidRPr="00157B2B"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Керуючий справами (секретар)</w:t>
      </w:r>
    </w:p>
    <w:p w14:paraId="52BC4EF8"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157B2B">
        <w:rPr>
          <w:rFonts w:ascii="Times New Roman" w:eastAsia="Times New Roman" w:hAnsi="Times New Roman" w:cs="Times New Roman"/>
          <w:b/>
          <w:bCs/>
          <w:color w:val="000000" w:themeColor="text1"/>
          <w:sz w:val="28"/>
          <w:szCs w:val="28"/>
          <w:lang w:val="uk-UA"/>
        </w:rPr>
        <w:t>виконавчого комітету</w:t>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sidRPr="00157B2B">
        <w:rPr>
          <w:rFonts w:ascii="Times New Roman" w:eastAsia="Times New Roman" w:hAnsi="Times New Roman" w:cs="Times New Roman"/>
          <w:b/>
          <w:bCs/>
          <w:color w:val="000000" w:themeColor="text1"/>
          <w:sz w:val="28"/>
          <w:szCs w:val="28"/>
          <w:lang w:val="uk-UA"/>
        </w:rPr>
        <w:tab/>
      </w:r>
      <w:r>
        <w:rPr>
          <w:rFonts w:ascii="Times New Roman" w:eastAsia="Times New Roman" w:hAnsi="Times New Roman" w:cs="Times New Roman"/>
          <w:b/>
          <w:bCs/>
          <w:color w:val="000000" w:themeColor="text1"/>
          <w:sz w:val="28"/>
          <w:szCs w:val="28"/>
          <w:lang w:val="uk-UA"/>
        </w:rPr>
        <w:t>(підпис)</w:t>
      </w:r>
      <w:r w:rsidRPr="00157B2B">
        <w:rPr>
          <w:rFonts w:ascii="Times New Roman" w:eastAsia="Times New Roman" w:hAnsi="Times New Roman" w:cs="Times New Roman"/>
          <w:b/>
          <w:bCs/>
          <w:color w:val="000000" w:themeColor="text1"/>
          <w:sz w:val="28"/>
          <w:szCs w:val="28"/>
          <w:lang w:val="uk-UA"/>
        </w:rPr>
        <w:tab/>
        <w:t xml:space="preserve">  Наталія БУРНАШЕВА</w:t>
      </w:r>
    </w:p>
    <w:p w14:paraId="1D2E744F"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1A30C9FA"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p>
    <w:p w14:paraId="5CC1360A"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Згідно з оригіналом:</w:t>
      </w:r>
    </w:p>
    <w:p w14:paraId="7B42FCA3" w14:textId="77777777" w:rsidR="003835A5" w:rsidRP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 xml:space="preserve">Керуючий справами (секретар) </w:t>
      </w:r>
    </w:p>
    <w:p w14:paraId="53E305B4" w14:textId="77777777" w:rsidR="003835A5" w:rsidRDefault="003835A5" w:rsidP="003835A5">
      <w:pPr>
        <w:spacing w:after="0" w:line="240" w:lineRule="auto"/>
        <w:jc w:val="both"/>
        <w:rPr>
          <w:rFonts w:ascii="Times New Roman" w:eastAsia="Times New Roman" w:hAnsi="Times New Roman" w:cs="Times New Roman"/>
          <w:b/>
          <w:bCs/>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виконавчого комітету</w:t>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r>
      <w:r w:rsidRPr="003835A5">
        <w:rPr>
          <w:rFonts w:ascii="Times New Roman" w:eastAsia="Times New Roman" w:hAnsi="Times New Roman" w:cs="Times New Roman"/>
          <w:b/>
          <w:bCs/>
          <w:color w:val="000000" w:themeColor="text1"/>
          <w:sz w:val="28"/>
          <w:szCs w:val="28"/>
          <w:lang w:val="uk-UA"/>
        </w:rPr>
        <w:tab/>
        <w:t xml:space="preserve">   Наталія БУРНАШЕВА</w:t>
      </w:r>
    </w:p>
    <w:p w14:paraId="74115E6E" w14:textId="475EBA69" w:rsidR="000D0A2D" w:rsidRPr="00157B2B" w:rsidRDefault="003835A5" w:rsidP="003835A5">
      <w:pPr>
        <w:spacing w:after="0" w:line="240" w:lineRule="auto"/>
        <w:rPr>
          <w:rFonts w:ascii="Times New Roman" w:eastAsia="Times New Roman" w:hAnsi="Times New Roman" w:cs="Times New Roman"/>
          <w:b/>
          <w:i/>
          <w:color w:val="000000" w:themeColor="text1"/>
          <w:sz w:val="28"/>
          <w:szCs w:val="28"/>
          <w:lang w:val="uk-UA"/>
        </w:rPr>
      </w:pPr>
      <w:r w:rsidRPr="003835A5">
        <w:rPr>
          <w:rFonts w:ascii="Times New Roman" w:eastAsia="Times New Roman" w:hAnsi="Times New Roman" w:cs="Times New Roman"/>
          <w:b/>
          <w:bCs/>
          <w:color w:val="000000" w:themeColor="text1"/>
          <w:sz w:val="28"/>
          <w:szCs w:val="28"/>
          <w:lang w:val="uk-UA"/>
        </w:rPr>
        <w:t>«___»_____ 2025</w:t>
      </w:r>
    </w:p>
    <w:p w14:paraId="25A13D58" w14:textId="77777777" w:rsidR="00157B2B" w:rsidRPr="00157B2B" w:rsidRDefault="00157B2B" w:rsidP="00EA28ED">
      <w:pPr>
        <w:spacing w:after="0" w:line="240" w:lineRule="auto"/>
        <w:ind w:firstLine="567"/>
        <w:jc w:val="right"/>
        <w:rPr>
          <w:rFonts w:ascii="Times New Roman" w:eastAsia="Times New Roman" w:hAnsi="Times New Roman" w:cs="Times New Roman"/>
          <w:b/>
          <w:i/>
          <w:color w:val="000000" w:themeColor="text1"/>
          <w:sz w:val="28"/>
          <w:szCs w:val="28"/>
          <w:lang w:val="uk-UA"/>
        </w:rPr>
      </w:pPr>
    </w:p>
    <w:sectPr w:rsidR="00157B2B" w:rsidRPr="00157B2B" w:rsidSect="003835A5">
      <w:pgSz w:w="11906" w:h="16838"/>
      <w:pgMar w:top="426" w:right="567" w:bottom="284" w:left="1701" w:header="709" w:footer="709"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embedRegular r:id="rId1" w:fontKey="{A025A5B4-804F-4F73-9758-1F3140D50123}"/>
    <w:embedBold r:id="rId2" w:fontKey="{A2E0DA95-A48C-4964-9BF0-F45E4F4DBBDA}"/>
  </w:font>
  <w:font w:name="Lucida Sans Unicode">
    <w:panose1 w:val="020B0602030504020204"/>
    <w:charset w:val="CC"/>
    <w:family w:val="swiss"/>
    <w:pitch w:val="variable"/>
    <w:sig w:usb0="80000AFF" w:usb1="0000396B" w:usb2="00000000" w:usb3="00000000" w:csb0="000000BF" w:csb1="00000000"/>
    <w:embedRegular r:id="rId3" w:fontKey="{76BDC242-59A7-408B-AB30-50E904FDAEDF}"/>
  </w:font>
  <w:font w:name="Antiqua">
    <w:altName w:val="Calibri"/>
    <w:charset w:val="00"/>
    <w:family w:val="swiss"/>
    <w:pitch w:val="variable"/>
    <w:sig w:usb0="00000001" w:usb1="00000000" w:usb2="00000000" w:usb3="00000000" w:csb0="00000005" w:csb1="00000000"/>
  </w:font>
  <w:font w:name="Georgia">
    <w:panose1 w:val="02040502050405020303"/>
    <w:charset w:val="CC"/>
    <w:family w:val="roman"/>
    <w:pitch w:val="variable"/>
    <w:sig w:usb0="00000287" w:usb1="00000000" w:usb2="00000000" w:usb3="00000000" w:csb0="0000009F" w:csb1="00000000"/>
    <w:embedRegular r:id="rId4" w:fontKey="{A8573E18-6B5B-48D5-B2DE-7EAF0D90C681}"/>
    <w:embedItalic r:id="rId5" w:fontKey="{668A3407-C529-42C6-9962-61F25826293C}"/>
  </w:font>
  <w:font w:name="Aptos Display">
    <w:charset w:val="00"/>
    <w:family w:val="swiss"/>
    <w:pitch w:val="variable"/>
    <w:sig w:usb0="20000287" w:usb1="00000003" w:usb2="00000000" w:usb3="00000000" w:csb0="0000019F" w:csb1="00000000"/>
    <w:embedRegular r:id="rId6" w:fontKey="{8B84ACEF-9DC6-42B8-98B0-DCA21DA99DE0}"/>
  </w:font>
  <w:font w:name="Aptos">
    <w:charset w:val="00"/>
    <w:family w:val="swiss"/>
    <w:pitch w:val="variable"/>
    <w:sig w:usb0="20000287" w:usb1="00000003" w:usb2="00000000" w:usb3="00000000" w:csb0="0000019F" w:csb1="00000000"/>
    <w:embedRegular r:id="rId7" w:fontKey="{A0B1BFE2-10E9-4EC3-B88C-D22893A1AC3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66A46"/>
    <w:multiLevelType w:val="multilevel"/>
    <w:tmpl w:val="E946A07C"/>
    <w:lvl w:ilvl="0">
      <w:start w:val="5"/>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2E74B01"/>
    <w:multiLevelType w:val="hybridMultilevel"/>
    <w:tmpl w:val="6A243E4A"/>
    <w:lvl w:ilvl="0" w:tplc="F738AA22">
      <w:start w:val="1"/>
      <w:numFmt w:val="decimal"/>
      <w:lvlText w:val="%1."/>
      <w:lvlJc w:val="left"/>
      <w:pPr>
        <w:ind w:left="1098" w:hanging="39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num w:numId="1" w16cid:durableId="404182541">
    <w:abstractNumId w:val="0"/>
  </w:num>
  <w:num w:numId="2" w16cid:durableId="8893412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0A2D"/>
    <w:rsid w:val="000D0A2D"/>
    <w:rsid w:val="001519F0"/>
    <w:rsid w:val="00157B2B"/>
    <w:rsid w:val="00201624"/>
    <w:rsid w:val="00291563"/>
    <w:rsid w:val="002B1E5E"/>
    <w:rsid w:val="002B2665"/>
    <w:rsid w:val="002D0547"/>
    <w:rsid w:val="00351D51"/>
    <w:rsid w:val="003835A5"/>
    <w:rsid w:val="003A7AF8"/>
    <w:rsid w:val="0054062D"/>
    <w:rsid w:val="00573B75"/>
    <w:rsid w:val="00685655"/>
    <w:rsid w:val="00820595"/>
    <w:rsid w:val="00824EF8"/>
    <w:rsid w:val="00894271"/>
    <w:rsid w:val="008D4B79"/>
    <w:rsid w:val="009106C2"/>
    <w:rsid w:val="009169F4"/>
    <w:rsid w:val="00972B3B"/>
    <w:rsid w:val="009D6F64"/>
    <w:rsid w:val="00AD6ABB"/>
    <w:rsid w:val="00AF462E"/>
    <w:rsid w:val="00B61057"/>
    <w:rsid w:val="00D46ED6"/>
    <w:rsid w:val="00DF6059"/>
    <w:rsid w:val="00E17D46"/>
    <w:rsid w:val="00E83E17"/>
    <w:rsid w:val="00E90EFD"/>
    <w:rsid w:val="00EA28ED"/>
    <w:rsid w:val="00EE72F9"/>
    <w:rsid w:val="00F3423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992861"/>
  <w15:docId w15:val="{C90A08E3-5DCD-4BC0-B458-8C8BA4206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uk-UA"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F1392"/>
    <w:rPr>
      <w:lang w:val="en-US" w:eastAsia="en-US"/>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List Paragraph"/>
    <w:basedOn w:val="a"/>
    <w:uiPriority w:val="34"/>
    <w:qFormat/>
    <w:rsid w:val="00DF1392"/>
    <w:pPr>
      <w:ind w:left="720"/>
      <w:contextualSpacing/>
    </w:pPr>
  </w:style>
  <w:style w:type="paragraph" w:customStyle="1" w:styleId="21">
    <w:name w:val="Основной текст с отступом 21"/>
    <w:basedOn w:val="a"/>
    <w:rsid w:val="00DF1392"/>
    <w:pPr>
      <w:widowControl w:val="0"/>
      <w:tabs>
        <w:tab w:val="left" w:pos="0"/>
      </w:tabs>
      <w:suppressAutoHyphens/>
      <w:autoSpaceDE w:val="0"/>
      <w:spacing w:after="0" w:line="240" w:lineRule="auto"/>
      <w:ind w:right="-5" w:firstLine="540"/>
      <w:jc w:val="both"/>
    </w:pPr>
    <w:rPr>
      <w:rFonts w:ascii="Times New Roman" w:eastAsia="Lucida Sans Unicode" w:hAnsi="Times New Roman"/>
      <w:kern w:val="2"/>
      <w:sz w:val="24"/>
      <w:szCs w:val="24"/>
      <w:lang w:val="uk-UA" w:eastAsia="zh-CN"/>
    </w:rPr>
  </w:style>
  <w:style w:type="paragraph" w:customStyle="1" w:styleId="rvps2">
    <w:name w:val="rvps2"/>
    <w:basedOn w:val="a"/>
    <w:rsid w:val="00DF1392"/>
    <w:pPr>
      <w:spacing w:before="100" w:beforeAutospacing="1" w:after="100" w:afterAutospacing="1" w:line="240" w:lineRule="auto"/>
    </w:pPr>
    <w:rPr>
      <w:rFonts w:ascii="Times New Roman" w:eastAsia="Times New Roman" w:hAnsi="Times New Roman"/>
      <w:sz w:val="24"/>
      <w:szCs w:val="24"/>
      <w:lang w:val="uk-UA" w:eastAsia="uk-UA"/>
    </w:rPr>
  </w:style>
  <w:style w:type="character" w:styleId="a5">
    <w:name w:val="Hyperlink"/>
    <w:uiPriority w:val="99"/>
    <w:unhideWhenUsed/>
    <w:rsid w:val="00DF1392"/>
    <w:rPr>
      <w:color w:val="0000FF"/>
      <w:u w:val="single"/>
    </w:rPr>
  </w:style>
  <w:style w:type="paragraph" w:customStyle="1" w:styleId="rvps7">
    <w:name w:val="rvps7"/>
    <w:basedOn w:val="a"/>
    <w:rsid w:val="00DF1392"/>
    <w:pPr>
      <w:spacing w:before="100" w:beforeAutospacing="1" w:after="100" w:afterAutospacing="1" w:line="240" w:lineRule="auto"/>
    </w:pPr>
    <w:rPr>
      <w:rFonts w:ascii="Times New Roman" w:eastAsia="Times New Roman" w:hAnsi="Times New Roman"/>
      <w:sz w:val="24"/>
      <w:szCs w:val="24"/>
      <w:lang w:val="uk-UA" w:eastAsia="uk-UA"/>
    </w:rPr>
  </w:style>
  <w:style w:type="character" w:customStyle="1" w:styleId="rvts15">
    <w:name w:val="rvts15"/>
    <w:rsid w:val="00DF1392"/>
  </w:style>
  <w:style w:type="character" w:customStyle="1" w:styleId="rvts37">
    <w:name w:val="rvts37"/>
    <w:rsid w:val="00DF1392"/>
  </w:style>
  <w:style w:type="paragraph" w:customStyle="1" w:styleId="a6">
    <w:name w:val="Нормальний текст"/>
    <w:basedOn w:val="a"/>
    <w:rsid w:val="00DF1392"/>
    <w:pPr>
      <w:spacing w:before="120" w:after="0" w:line="240" w:lineRule="auto"/>
      <w:ind w:firstLine="567"/>
    </w:pPr>
    <w:rPr>
      <w:rFonts w:ascii="Antiqua" w:eastAsia="Times New Roman" w:hAnsi="Antiqua"/>
      <w:sz w:val="26"/>
      <w:szCs w:val="20"/>
      <w:lang w:val="uk-UA" w:eastAsia="ru-RU"/>
    </w:rPr>
  </w:style>
  <w:style w:type="paragraph" w:customStyle="1" w:styleId="a7">
    <w:name w:val="Назва документа"/>
    <w:basedOn w:val="a"/>
    <w:next w:val="a"/>
    <w:rsid w:val="00DF1392"/>
    <w:pPr>
      <w:keepNext/>
      <w:keepLines/>
      <w:spacing w:before="240" w:after="240" w:line="240" w:lineRule="auto"/>
      <w:jc w:val="center"/>
    </w:pPr>
    <w:rPr>
      <w:rFonts w:ascii="Antiqua" w:eastAsia="Times New Roman" w:hAnsi="Antiqua"/>
      <w:b/>
      <w:sz w:val="26"/>
      <w:szCs w:val="20"/>
      <w:lang w:val="uk-UA" w:eastAsia="ru-RU"/>
    </w:rPr>
  </w:style>
  <w:style w:type="character" w:styleId="a8">
    <w:name w:val="FollowedHyperlink"/>
    <w:basedOn w:val="a0"/>
    <w:uiPriority w:val="99"/>
    <w:semiHidden/>
    <w:unhideWhenUsed/>
    <w:rsid w:val="00E507E9"/>
    <w:rPr>
      <w:color w:val="96607D" w:themeColor="followedHyperlink"/>
      <w:u w:val="single"/>
    </w:rPr>
  </w:style>
  <w:style w:type="table" w:styleId="a9">
    <w:name w:val="Table Grid"/>
    <w:basedOn w:val="a1"/>
    <w:uiPriority w:val="39"/>
    <w:rsid w:val="00AA64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basedOn w:val="a0"/>
    <w:uiPriority w:val="22"/>
    <w:qFormat/>
    <w:rsid w:val="00FF211A"/>
    <w:rPr>
      <w:b/>
      <w:bCs/>
    </w:rPr>
  </w:style>
  <w:style w:type="paragraph" w:styleId="ab">
    <w:name w:val="Normal (Web)"/>
    <w:basedOn w:val="a"/>
    <w:uiPriority w:val="99"/>
    <w:unhideWhenUsed/>
    <w:rsid w:val="008D4F31"/>
    <w:pPr>
      <w:spacing w:before="100" w:beforeAutospacing="1" w:after="100" w:afterAutospacing="1" w:line="240" w:lineRule="auto"/>
    </w:pPr>
    <w:rPr>
      <w:rFonts w:ascii="Times New Roman" w:eastAsia="Times New Roman" w:hAnsi="Times New Roman"/>
      <w:sz w:val="24"/>
      <w:szCs w:val="24"/>
      <w:lang w:val="uk-UA" w:eastAsia="uk-UA"/>
    </w:rPr>
  </w:style>
  <w:style w:type="paragraph" w:styleId="ac">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08" w:type="dxa"/>
        <w:right w:w="108"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left w:w="108" w:type="dxa"/>
        <w:right w:w="108" w:type="dxa"/>
      </w:tblCellMar>
    </w:tblPr>
  </w:style>
  <w:style w:type="paragraph" w:styleId="aff">
    <w:name w:val="caption"/>
    <w:basedOn w:val="a"/>
    <w:next w:val="a"/>
    <w:qFormat/>
    <w:rsid w:val="00F34230"/>
    <w:pPr>
      <w:snapToGrid w:val="0"/>
      <w:spacing w:after="0" w:line="240" w:lineRule="auto"/>
      <w:jc w:val="center"/>
    </w:pPr>
    <w:rPr>
      <w:rFonts w:ascii="Times New Roman" w:hAnsi="Times New Roman" w:cs="Times New Roman"/>
      <w:b/>
      <w:color w:val="000000"/>
      <w:sz w:val="28"/>
      <w:szCs w:val="20"/>
      <w:lang w:val="uk-UA"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zakon.rada.gov.ua/laws/show/3551-12" TargetMode="External"/><Relationship Id="rId18" Type="http://schemas.openxmlformats.org/officeDocument/2006/relationships/image" Target="media/image2.png"/><Relationship Id="rId3" Type="http://schemas.openxmlformats.org/officeDocument/2006/relationships/numbering" Target="numbering.xml"/><Relationship Id="rId7" Type="http://schemas.openxmlformats.org/officeDocument/2006/relationships/image" Target="media/image1.png"/><Relationship Id="rId12" Type="http://schemas.openxmlformats.org/officeDocument/2006/relationships/hyperlink" Target="https://zakon.rada.gov.ua/laws/show/3551-12" TargetMode="External"/><Relationship Id="rId17" Type="http://schemas.openxmlformats.org/officeDocument/2006/relationships/hyperlink" Target="https://zakon.rada.gov.ua/laws/show/3038-17" TargetMode="External"/><Relationship Id="rId2" Type="http://schemas.openxmlformats.org/officeDocument/2006/relationships/customXml" Target="../customXml/item2.xml"/><Relationship Id="rId16" Type="http://schemas.openxmlformats.org/officeDocument/2006/relationships/hyperlink" Target="https://zakon.rada.gov.ua/laws/show/z1439-14"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zakon.rada.gov.ua/laws/show/3551-12" TargetMode="External"/><Relationship Id="rId5" Type="http://schemas.openxmlformats.org/officeDocument/2006/relationships/settings" Target="settings.xml"/><Relationship Id="rId15" Type="http://schemas.openxmlformats.org/officeDocument/2006/relationships/hyperlink" Target="https://zakon.rada.gov.ua/laws/show/3551-12" TargetMode="External"/><Relationship Id="rId10" Type="http://schemas.openxmlformats.org/officeDocument/2006/relationships/hyperlink" Target="https://zakon.rada.gov.ua/laws/show/z0380-25"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zakon.rada.gov.ua/laws/show/1706-18" TargetMode="External"/><Relationship Id="rId14" Type="http://schemas.openxmlformats.org/officeDocument/2006/relationships/hyperlink" Target="https://zakon.rada.gov.ua/laws/show/3551-12"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Офіс">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5fJbHZxUt0mamSg0BiDLBFEhzyg==">CgMxLjAyDWgubGJwajF3ZTY0bG0yDmgueTljZXpyd2puanRrMg5oLjFkbW1vNm9zMm94MjIJaC40a3gzaDFzOAByITFRU1dSZ05La2FkODhKLWZseE9PQzRZSjBKTmdUZENhOQ==</go:docsCustomData>
</go:gDocsCustomXmlDataStorage>
</file>

<file path=customXml/itemProps1.xml><?xml version="1.0" encoding="utf-8"?>
<ds:datastoreItem xmlns:ds="http://schemas.openxmlformats.org/officeDocument/2006/customXml" ds:itemID="{E15BD53B-14B2-4384-871A-A85C639A6C8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24</Pages>
  <Words>33896</Words>
  <Characters>19322</Characters>
  <Application>Microsoft Office Word</Application>
  <DocSecurity>0</DocSecurity>
  <Lines>161</Lines>
  <Paragraphs>106</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53112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Король Людмила Володимирівна</dc:creator>
  <cp:lastModifiedBy>Наталія Бурнашева</cp:lastModifiedBy>
  <cp:revision>21</cp:revision>
  <cp:lastPrinted>2025-09-02T09:28:00Z</cp:lastPrinted>
  <dcterms:created xsi:type="dcterms:W3CDTF">2025-06-04T11:13:00Z</dcterms:created>
  <dcterms:modified xsi:type="dcterms:W3CDTF">2025-09-19T14:56:00Z</dcterms:modified>
</cp:coreProperties>
</file>