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25505894" r:id="rId9"/>
        </w:object>
      </w:r>
    </w:p>
    <w:p w:rsidR="009E0F86" w:rsidRPr="00836F5F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9E0F86" w:rsidRPr="00836F5F" w:rsidRDefault="009E0F86" w:rsidP="009E0F8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E0F86" w:rsidRPr="00836F5F" w:rsidRDefault="009E0F86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 w:rsidRPr="00836F5F">
        <w:rPr>
          <w:rFonts w:ascii="Times New Roman" w:hAnsi="Times New Roman"/>
          <w:color w:val="auto"/>
        </w:rPr>
        <w:t>РІШЕННЯ</w:t>
      </w:r>
    </w:p>
    <w:bookmarkEnd w:id="0"/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836F5F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F5F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836F5F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836F5F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36F5F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0C5AEA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0C5AEA">
        <w:rPr>
          <w:rFonts w:ascii="Times New Roman" w:hAnsi="Times New Roman" w:cs="Times New Roman"/>
          <w:sz w:val="28"/>
          <w:szCs w:val="28"/>
        </w:rPr>
        <w:t>,</w:t>
      </w:r>
      <w:r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>
        <w:rPr>
          <w:rFonts w:ascii="Times New Roman" w:hAnsi="Times New Roman" w:cs="Times New Roman"/>
          <w:sz w:val="28"/>
          <w:szCs w:val="28"/>
        </w:rPr>
        <w:t>Положення</w:t>
      </w:r>
      <w:r w:rsidRPr="00836F5F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836F5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541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статтями 25, 26, </w:t>
      </w:r>
      <w:r w:rsidR="00A643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59, </w:t>
      </w:r>
      <w:r w:rsidR="000C5AEA" w:rsidRPr="00836F5F">
        <w:rPr>
          <w:rFonts w:ascii="Times New Roman" w:hAnsi="Times New Roman" w:cs="Times New Roman"/>
          <w:sz w:val="28"/>
          <w:szCs w:val="28"/>
          <w:shd w:val="clear" w:color="auto" w:fill="FFFFFF"/>
        </w:rPr>
        <w:t>60 Закону України «Про місцеве самоврядування в Україні»,</w:t>
      </w:r>
    </w:p>
    <w:p w:rsidR="009E0F86" w:rsidRPr="00836F5F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836F5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836F5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9E0F86" w:rsidRPr="00836F5F" w:rsidRDefault="009E0F86" w:rsidP="009E0F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6339B8" w:rsidRDefault="0049768F" w:rsidP="0056628A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9E0F86"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="009E0F86"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="00836F5F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="00BB1F46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Макарівської селищної ради на баланс </w:t>
      </w:r>
      <w:r w:rsidR="00E32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</w:t>
      </w:r>
      <w:r w:rsidR="00836F5F"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="00836F5F"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0F86" w:rsidRPr="0049768F">
        <w:rPr>
          <w:rFonts w:ascii="Times New Roman" w:hAnsi="Times New Roman" w:cs="Times New Roman"/>
          <w:bCs/>
          <w:sz w:val="28"/>
          <w:szCs w:val="28"/>
        </w:rPr>
        <w:t>згідно з додатком 1.</w:t>
      </w:r>
    </w:p>
    <w:p w:rsidR="00E32ABF" w:rsidRDefault="00E32ABF" w:rsidP="00E32ABF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соціального захисту населення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49768F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9768F">
        <w:rPr>
          <w:rFonts w:ascii="Times New Roman" w:hAnsi="Times New Roman" w:cs="Times New Roman"/>
          <w:bCs/>
          <w:sz w:val="28"/>
          <w:szCs w:val="28"/>
        </w:rPr>
        <w:t>.</w:t>
      </w:r>
    </w:p>
    <w:p w:rsidR="00767672" w:rsidRDefault="00767672" w:rsidP="00767672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4976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49768F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 підприємства «Макарівське виробниче управління житлово-комунального господарства»</w:t>
      </w:r>
      <w:r w:rsidRPr="004976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Pr="00497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Макарівської селищної ради </w:t>
      </w:r>
      <w:r w:rsidRPr="0049768F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976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93774" w:rsidRDefault="00393774" w:rsidP="00393774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393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93774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r w:rsidRPr="00393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баланс </w:t>
      </w:r>
      <w:hyperlink r:id="rId10" w:history="1">
        <w:r w:rsidRPr="0039377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</w:t>
      </w:r>
      <w:r w:rsidRPr="00393774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 w:rsidR="000B084A">
        <w:rPr>
          <w:rFonts w:ascii="Times New Roman" w:hAnsi="Times New Roman" w:cs="Times New Roman"/>
          <w:bCs/>
          <w:sz w:val="28"/>
          <w:szCs w:val="28"/>
        </w:rPr>
        <w:t>4</w:t>
      </w:r>
      <w:r w:rsidRPr="00393774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3937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393774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1" w:history="1">
        <w:r w:rsidRPr="0039377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393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баланс </w:t>
      </w:r>
      <w:r w:rsidRPr="00FA137E">
        <w:rPr>
          <w:rFonts w:ascii="Times New Roman" w:hAnsi="Times New Roman" w:cs="Times New Roman"/>
          <w:bCs/>
          <w:sz w:val="28"/>
          <w:szCs w:val="28"/>
        </w:rPr>
        <w:t>Колонщинського ліцею Макарівської селищної ради Бучанського району Київської області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3774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93774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2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Кодрянського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 ліцею Макарівської селищної ради Бучанського району Київської області згідно з додатком 6.</w:t>
      </w:r>
    </w:p>
    <w:p w:rsidR="00FA137E" w:rsidRPr="00FA137E" w:rsidRDefault="00FA137E" w:rsidP="00FA137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3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Копилівського ліцею Макарівської селищної ради Бучанського району Київської області 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FA13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4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sz w:val="28"/>
          <w:szCs w:val="28"/>
        </w:rPr>
        <w:t xml:space="preserve">Опорного закладу освіти </w:t>
      </w:r>
      <w:r w:rsidR="00EE0A37">
        <w:rPr>
          <w:rFonts w:ascii="Times New Roman" w:hAnsi="Times New Roman" w:cs="Times New Roman"/>
          <w:sz w:val="28"/>
          <w:szCs w:val="28"/>
        </w:rPr>
        <w:t>«</w:t>
      </w:r>
      <w:r w:rsidRPr="00FA137E">
        <w:rPr>
          <w:rFonts w:ascii="Times New Roman" w:hAnsi="Times New Roman" w:cs="Times New Roman"/>
          <w:bCs/>
          <w:sz w:val="28"/>
          <w:szCs w:val="28"/>
        </w:rPr>
        <w:t>Макарівського ліцею №2</w:t>
      </w:r>
      <w:r w:rsidR="00EE0A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 згідно з додатком 8.</w:t>
      </w:r>
    </w:p>
    <w:p w:rsidR="00FA137E" w:rsidRPr="00FA137E" w:rsidRDefault="00FA137E" w:rsidP="00FA13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9.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5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FA13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Макарівського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ліцею №1 Макарівської селищної ради Бучанського району Київської області 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FA137E" w:rsidRPr="00FA137E" w:rsidRDefault="00FA137E" w:rsidP="00634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6346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63462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63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6" w:history="1">
        <w:r w:rsidRPr="0063462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634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Pr="0063462E">
        <w:rPr>
          <w:rFonts w:ascii="Times New Roman" w:hAnsi="Times New Roman" w:cs="Times New Roman"/>
          <w:sz w:val="28"/>
          <w:szCs w:val="28"/>
        </w:rPr>
        <w:t xml:space="preserve">Опорного закладу освіти «Червонослобідський ліцей» Макарівської селищної ради </w:t>
      </w:r>
      <w:r w:rsidRPr="0063462E">
        <w:rPr>
          <w:rFonts w:ascii="Times New Roman" w:hAnsi="Times New Roman" w:cs="Times New Roman"/>
          <w:bCs/>
          <w:sz w:val="28"/>
          <w:szCs w:val="28"/>
        </w:rPr>
        <w:t>Бучанського району Київської області згідно з додатком 10.</w:t>
      </w:r>
    </w:p>
    <w:p w:rsidR="00FA137E" w:rsidRDefault="00FA137E" w:rsidP="0063462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Pr="00FA13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Надати згоду на передачу </w:t>
      </w:r>
      <w:r w:rsidRPr="00FA137E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</w:t>
      </w:r>
      <w:hyperlink r:id="rId17" w:history="1">
        <w:r w:rsidRPr="00FA137E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 w:rsidRPr="00FA13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Макарівської селищної ради на баланс </w:t>
      </w:r>
      <w:r w:rsidR="0063462E" w:rsidRPr="006346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Мотижинського ліцею</w:t>
      </w:r>
      <w:r w:rsidR="0063462E" w:rsidRPr="0063462E">
        <w:rPr>
          <w:rFonts w:ascii="Times New Roman" w:hAnsi="Times New Roman" w:cs="Times New Roman"/>
          <w:bCs/>
          <w:sz w:val="28"/>
          <w:szCs w:val="28"/>
        </w:rPr>
        <w:t xml:space="preserve"> Макарівської селищної ради Бучанського району Київської області</w:t>
      </w:r>
      <w:r w:rsidR="0063462E" w:rsidRPr="00FA13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37E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  <w:r w:rsidRPr="00FA137E">
        <w:rPr>
          <w:rFonts w:ascii="Times New Roman" w:hAnsi="Times New Roman" w:cs="Times New Roman"/>
          <w:bCs/>
          <w:sz w:val="28"/>
          <w:szCs w:val="28"/>
        </w:rPr>
        <w:t>.</w:t>
      </w:r>
    </w:p>
    <w:p w:rsidR="005B438B" w:rsidRDefault="005B438B" w:rsidP="005B438B">
      <w:pPr>
        <w:pStyle w:val="ac"/>
        <w:shd w:val="clear" w:color="auto" w:fill="FFFFFF"/>
        <w:tabs>
          <w:tab w:val="left" w:pos="1276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5B438B">
        <w:rPr>
          <w:color w:val="000000"/>
          <w:sz w:val="28"/>
          <w:szCs w:val="28"/>
        </w:rPr>
        <w:t xml:space="preserve">12. Надати згоду </w:t>
      </w:r>
      <w:r w:rsidRPr="005B438B">
        <w:rPr>
          <w:sz w:val="28"/>
          <w:szCs w:val="28"/>
          <w:shd w:val="clear" w:color="auto" w:fill="FFFFFF"/>
        </w:rPr>
        <w:t xml:space="preserve">на передачу </w:t>
      </w:r>
      <w:r w:rsidRPr="005B438B">
        <w:rPr>
          <w:sz w:val="28"/>
          <w:szCs w:val="28"/>
        </w:rPr>
        <w:t xml:space="preserve">майна комунальної власності з балансу </w:t>
      </w:r>
      <w:r w:rsidRPr="005B438B">
        <w:rPr>
          <w:color w:val="080809"/>
          <w:sz w:val="28"/>
          <w:szCs w:val="28"/>
          <w:shd w:val="clear" w:color="auto" w:fill="FFFFFF"/>
        </w:rPr>
        <w:t xml:space="preserve">Комунального підприємства «Макарівське виробниче управління житлово-комунального господарства» Макарівської селищної ради на баланс </w:t>
      </w:r>
      <w:r w:rsidR="0032115D">
        <w:rPr>
          <w:sz w:val="28"/>
          <w:szCs w:val="28"/>
        </w:rPr>
        <w:t>Комунального некомерційного підприємства</w:t>
      </w:r>
      <w:r w:rsidRPr="005B438B">
        <w:rPr>
          <w:sz w:val="28"/>
          <w:szCs w:val="28"/>
        </w:rPr>
        <w:t xml:space="preserve"> «Макарівський центр первинної медико-санітарної допомоги» Макарівської селищної ради </w:t>
      </w:r>
      <w:r w:rsidRPr="005B438B">
        <w:rPr>
          <w:color w:val="000000"/>
          <w:sz w:val="28"/>
          <w:szCs w:val="28"/>
        </w:rPr>
        <w:t>згідно з додатком 12.</w:t>
      </w:r>
    </w:p>
    <w:p w:rsidR="00460957" w:rsidRPr="00460957" w:rsidRDefault="00460957" w:rsidP="00460957">
      <w:pPr>
        <w:shd w:val="clear" w:color="auto" w:fill="FFFFFF"/>
        <w:spacing w:after="0" w:line="0" w:lineRule="atLeast"/>
        <w:ind w:firstLine="567"/>
        <w:jc w:val="both"/>
        <w:rPr>
          <w:rStyle w:val="af0"/>
          <w:rFonts w:ascii="Times New Roman" w:hAnsi="Times New Roman" w:cs="Times New Roman"/>
          <w:b w:val="0"/>
          <w:sz w:val="28"/>
          <w:szCs w:val="28"/>
        </w:rPr>
      </w:pPr>
      <w:r>
        <w:rPr>
          <w:rStyle w:val="af0"/>
          <w:rFonts w:ascii="Times New Roman" w:hAnsi="Times New Roman" w:cs="Times New Roman"/>
          <w:b w:val="0"/>
          <w:sz w:val="28"/>
          <w:szCs w:val="28"/>
        </w:rPr>
        <w:t xml:space="preserve">13. </w:t>
      </w:r>
      <w:r w:rsidRPr="00460957">
        <w:rPr>
          <w:rStyle w:val="af0"/>
          <w:rFonts w:ascii="Times New Roman" w:hAnsi="Times New Roman" w:cs="Times New Roman"/>
          <w:b w:val="0"/>
          <w:sz w:val="28"/>
          <w:szCs w:val="28"/>
        </w:rPr>
        <w:t>Прийняти</w:t>
      </w:r>
      <w:r w:rsidR="00B35469" w:rsidRPr="00B354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5469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рішення Макарівського районного суду Київської області від 19.11.2024 по справі №370/2963/24, провадження №2-о/370/149/24,</w:t>
      </w:r>
      <w:r w:rsidRPr="00460957">
        <w:rPr>
          <w:rStyle w:val="af0"/>
          <w:rFonts w:ascii="Times New Roman" w:hAnsi="Times New Roman" w:cs="Times New Roman"/>
          <w:b w:val="0"/>
          <w:sz w:val="28"/>
          <w:szCs w:val="28"/>
        </w:rPr>
        <w:t xml:space="preserve"> до комунальної власності Макарівської селищної територіальної громади майно</w:t>
      </w:r>
      <w:r w:rsidR="00FF1C39">
        <w:rPr>
          <w:rStyle w:val="af0"/>
          <w:rFonts w:ascii="Times New Roman" w:hAnsi="Times New Roman" w:cs="Times New Roman"/>
          <w:b w:val="0"/>
          <w:sz w:val="28"/>
          <w:szCs w:val="28"/>
        </w:rPr>
        <w:t xml:space="preserve">, а саме: </w:t>
      </w:r>
      <w:r w:rsidR="00FF1C39" w:rsidRPr="00FF1C39">
        <w:rPr>
          <w:rStyle w:val="af0"/>
          <w:rFonts w:ascii="Times New Roman" w:hAnsi="Times New Roman" w:cs="Times New Roman"/>
          <w:b w:val="0"/>
          <w:sz w:val="28"/>
          <w:szCs w:val="28"/>
        </w:rPr>
        <w:t>к</w:t>
      </w:r>
      <w:r w:rsidR="00FF1C39">
        <w:rPr>
          <w:rFonts w:ascii="Times New Roman" w:hAnsi="Times New Roman" w:cs="Times New Roman"/>
          <w:color w:val="000000" w:themeColor="text1"/>
          <w:sz w:val="28"/>
          <w:szCs w:val="28"/>
        </w:rPr>
        <w:t>вартиру</w:t>
      </w:r>
      <w:r w:rsidR="00FF1C39" w:rsidRPr="00FF1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 розташована за адресою: Київсь</w:t>
      </w:r>
      <w:r w:rsidR="00FF1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 область, Бучанський район, с-ще </w:t>
      </w:r>
      <w:r w:rsidR="00FF1C39" w:rsidRPr="00FF1C39">
        <w:rPr>
          <w:rFonts w:ascii="Times New Roman" w:hAnsi="Times New Roman" w:cs="Times New Roman"/>
          <w:color w:val="000000" w:themeColor="text1"/>
          <w:sz w:val="28"/>
          <w:szCs w:val="28"/>
        </w:rPr>
        <w:t>Кодра, вулиця Шевченка, 4-А, кв</w:t>
      </w:r>
      <w:r w:rsidR="00706F62">
        <w:rPr>
          <w:rFonts w:ascii="Times New Roman" w:hAnsi="Times New Roman" w:cs="Times New Roman"/>
          <w:color w:val="000000" w:themeColor="text1"/>
          <w:sz w:val="28"/>
          <w:szCs w:val="28"/>
        </w:rPr>
        <w:t>артира 17, загальною площею 64,2</w:t>
      </w:r>
      <w:r w:rsidR="00FF1C39" w:rsidRPr="00FF1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</w:t>
      </w:r>
      <w:r w:rsidR="000C33CA" w:rsidRPr="000C33C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FF1C39" w:rsidRPr="00FF1C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F1C39">
        <w:rPr>
          <w:rStyle w:val="af0"/>
          <w:rFonts w:ascii="Times New Roman" w:hAnsi="Times New Roman" w:cs="Times New Roman"/>
          <w:b w:val="0"/>
          <w:sz w:val="28"/>
          <w:szCs w:val="28"/>
        </w:rPr>
        <w:t xml:space="preserve"> та передати зазначене </w:t>
      </w:r>
      <w:r w:rsidRPr="00460957">
        <w:rPr>
          <w:rStyle w:val="af0"/>
          <w:rFonts w:ascii="Times New Roman" w:hAnsi="Times New Roman" w:cs="Times New Roman"/>
          <w:b w:val="0"/>
          <w:sz w:val="28"/>
          <w:szCs w:val="28"/>
        </w:rPr>
        <w:t>майно на баланс Комунального некомерційного підприємства «Макарівський центр первинної медико-санітарної допом</w:t>
      </w:r>
      <w:r>
        <w:rPr>
          <w:rStyle w:val="af0"/>
          <w:rFonts w:ascii="Times New Roman" w:hAnsi="Times New Roman" w:cs="Times New Roman"/>
          <w:b w:val="0"/>
          <w:sz w:val="28"/>
          <w:szCs w:val="28"/>
        </w:rPr>
        <w:t>оги» Макарівської селищної ради.</w:t>
      </w:r>
    </w:p>
    <w:p w:rsidR="009E0F86" w:rsidRPr="00083B92" w:rsidRDefault="00460957" w:rsidP="00083B9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14</w:t>
      </w:r>
      <w:r w:rsidR="009E0F86" w:rsidRPr="00836F5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E32ABF" w:rsidRDefault="00E32ABF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9E0F86" w:rsidRPr="00083B92" w:rsidRDefault="0063462E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117EF4">
        <w:rPr>
          <w:rFonts w:ascii="Times New Roman" w:hAnsi="Times New Roman"/>
          <w:b/>
          <w:sz w:val="28"/>
          <w:szCs w:val="28"/>
        </w:rPr>
        <w:t xml:space="preserve"> Вадим ТОКАР</w:t>
      </w:r>
    </w:p>
    <w:p w:rsidR="0063462E" w:rsidRDefault="0063462E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3462E" w:rsidRDefault="0063462E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E0F86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9E0F86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9E0F86" w:rsidRDefault="00A643FD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E1DC1">
        <w:rPr>
          <w:rFonts w:ascii="Times New Roman" w:hAnsi="Times New Roman" w:cs="Times New Roman"/>
          <w:sz w:val="28"/>
          <w:szCs w:val="28"/>
        </w:rPr>
        <w:t xml:space="preserve"> </w:t>
      </w:r>
      <w:r w:rsidR="00E32ABF">
        <w:rPr>
          <w:rFonts w:ascii="Times New Roman" w:hAnsi="Times New Roman" w:cs="Times New Roman"/>
          <w:sz w:val="28"/>
          <w:szCs w:val="28"/>
        </w:rPr>
        <w:t>липня</w:t>
      </w:r>
      <w:r w:rsidR="00836F5F">
        <w:rPr>
          <w:rFonts w:ascii="Times New Roman" w:hAnsi="Times New Roman" w:cs="Times New Roman"/>
          <w:sz w:val="28"/>
          <w:szCs w:val="28"/>
        </w:rPr>
        <w:t xml:space="preserve"> 202</w:t>
      </w:r>
      <w:r w:rsidR="00BB1F46">
        <w:rPr>
          <w:rFonts w:ascii="Times New Roman" w:hAnsi="Times New Roman" w:cs="Times New Roman"/>
          <w:sz w:val="28"/>
          <w:szCs w:val="28"/>
        </w:rPr>
        <w:t>5</w:t>
      </w:r>
      <w:r w:rsidR="009E0F8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D31DF" w:rsidRPr="00642EDC" w:rsidRDefault="00117EF4" w:rsidP="00642ED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A643FD">
        <w:rPr>
          <w:rFonts w:ascii="Times New Roman" w:hAnsi="Times New Roman" w:cs="Times New Roman"/>
          <w:sz w:val="28"/>
          <w:szCs w:val="28"/>
        </w:rPr>
        <w:t>1078</w:t>
      </w:r>
      <w:r w:rsidR="004E1DC1">
        <w:rPr>
          <w:rFonts w:ascii="Times New Roman" w:hAnsi="Times New Roman" w:cs="Times New Roman"/>
          <w:sz w:val="28"/>
          <w:szCs w:val="28"/>
        </w:rPr>
        <w:t>-</w:t>
      </w:r>
      <w:r w:rsidR="00A643FD">
        <w:rPr>
          <w:rFonts w:ascii="Times New Roman" w:hAnsi="Times New Roman" w:cs="Times New Roman"/>
          <w:sz w:val="28"/>
          <w:szCs w:val="28"/>
        </w:rPr>
        <w:t>43</w:t>
      </w:r>
      <w:r w:rsidR="009E0F86">
        <w:rPr>
          <w:rFonts w:ascii="Times New Roman" w:hAnsi="Times New Roman" w:cs="Times New Roman"/>
          <w:sz w:val="28"/>
          <w:szCs w:val="28"/>
        </w:rPr>
        <w:t>-</w:t>
      </w:r>
      <w:r w:rsidR="009E0F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E0F86">
        <w:rPr>
          <w:rFonts w:ascii="Times New Roman" w:hAnsi="Times New Roman" w:cs="Times New Roman"/>
          <w:sz w:val="28"/>
          <w:szCs w:val="28"/>
        </w:rPr>
        <w:t>ІІІ</w:t>
      </w:r>
    </w:p>
    <w:p w:rsidR="004E1DC1" w:rsidRDefault="004E1DC1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EC0EED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0723" w:rsidRDefault="00C50723" w:rsidP="009735A0">
      <w:pPr>
        <w:spacing w:after="0" w:line="0" w:lineRule="atLeast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C50" w:rsidRPr="00706F62" w:rsidRDefault="00BC4C50" w:rsidP="000C33CA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9735A0" w:rsidRPr="00237DDD" w:rsidRDefault="00000EB9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1</w:t>
      </w:r>
    </w:p>
    <w:p w:rsidR="009735A0" w:rsidRPr="00237DDD" w:rsidRDefault="009735A0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B969D5" w:rsidRPr="00F65F72" w:rsidRDefault="009735A0" w:rsidP="00C50723">
      <w:pPr>
        <w:spacing w:after="0" w:line="0" w:lineRule="atLeast"/>
        <w:ind w:firstLine="623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A643FD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E32AB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117E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A643FD">
        <w:rPr>
          <w:rFonts w:ascii="Times New Roman" w:hAnsi="Times New Roman" w:cs="Times New Roman"/>
          <w:color w:val="000000" w:themeColor="text1"/>
          <w:sz w:val="24"/>
          <w:szCs w:val="24"/>
        </w:rPr>
        <w:t>1078</w:t>
      </w:r>
      <w:r w:rsidR="0025014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643FD">
        <w:rPr>
          <w:rFonts w:ascii="Times New Roman" w:hAnsi="Times New Roman" w:cs="Times New Roman"/>
          <w:color w:val="000000" w:themeColor="text1"/>
          <w:sz w:val="24"/>
          <w:szCs w:val="24"/>
        </w:rPr>
        <w:t>43</w:t>
      </w:r>
      <w:r w:rsidR="0091265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1265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B969D5" w:rsidRDefault="00B969D5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C50723" w:rsidRPr="00237DDD" w:rsidRDefault="00C50723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57901" w:rsidRDefault="00B969D5" w:rsidP="0005767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D935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</w:p>
    <w:p w:rsidR="00EE0A37" w:rsidRDefault="00057673" w:rsidP="00E32ABF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 на ба</w:t>
      </w:r>
      <w:r w:rsidR="00AF73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нс </w:t>
      </w:r>
      <w:r w:rsidR="00E32A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B969D5"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969D5" w:rsidRPr="00130B59" w:rsidRDefault="00B969D5" w:rsidP="00E32ABF">
      <w:pPr>
        <w:spacing w:after="0" w:line="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C3523" w:rsidRPr="00E47798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/>
      </w:tblPr>
      <w:tblGrid>
        <w:gridCol w:w="562"/>
        <w:gridCol w:w="4395"/>
        <w:gridCol w:w="1417"/>
        <w:gridCol w:w="992"/>
        <w:gridCol w:w="1985"/>
      </w:tblGrid>
      <w:tr w:rsidR="00FA60DE" w:rsidRPr="00F423B3" w:rsidTr="00FA60DE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525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вартість, </w:t>
            </w:r>
          </w:p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FA60DE" w:rsidRPr="00F423B3" w:rsidTr="00FA60D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0DE" w:rsidRPr="00FA60DE" w:rsidRDefault="00FA60DE" w:rsidP="00F423B3">
            <w:pPr>
              <w:spacing w:after="0" w:line="0" w:lineRule="atLeas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Генераторна установка (дизель, водяне охолодження, 20 кВа) FOGO FD 2</w:t>
            </w:r>
            <w:r w:rsidR="0049552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M-ST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60DE" w:rsidRPr="00F423B3" w:rsidRDefault="00FA60DE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400 000,00</w:t>
            </w:r>
          </w:p>
        </w:tc>
      </w:tr>
    </w:tbl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7EF4" w:rsidRPr="00237DDD" w:rsidRDefault="00117EF4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Pr="00237DDD" w:rsidRDefault="00C507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</w:t>
      </w:r>
      <w:r w:rsidR="005C3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Наталія ОСТРОВСЬКА</w:t>
      </w: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EF4" w:rsidRDefault="00117EF4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Default="00F63B5B" w:rsidP="005C352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C8F" w:rsidRDefault="00DC4C8F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3B3" w:rsidRDefault="00F423B3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ABF" w:rsidRDefault="00E32ABF" w:rsidP="00ED50FF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3B5B" w:rsidRPr="00EE0A37" w:rsidRDefault="00F63B5B" w:rsidP="00F63B5B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231BD6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F63B5B" w:rsidRPr="00EE0A37" w:rsidRDefault="00F63B5B" w:rsidP="00F63B5B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F63B5B" w:rsidRPr="00EE0A37" w:rsidRDefault="00F63B5B" w:rsidP="00F63B5B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E32ABF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5D0E0B"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1078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43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EE0A3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F63B5B" w:rsidRPr="00EE0A37" w:rsidRDefault="00F63B5B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EE0A37" w:rsidRPr="00EE0A37" w:rsidRDefault="00EE0A37" w:rsidP="00F63B5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357901" w:rsidRPr="00EE0A37" w:rsidRDefault="00F63B5B" w:rsidP="00082B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0A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F63B5B" w:rsidRPr="00EE0A37" w:rsidRDefault="00E32ABF" w:rsidP="00E32A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Управління соціального захисту населення</w:t>
      </w:r>
      <w:r w:rsidR="00F63B5B"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="00F63B5B" w:rsidRPr="00EE0A3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082BAD" w:rsidRPr="00EE0A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E0A37">
        <w:rPr>
          <w:rFonts w:ascii="Times New Roman" w:hAnsi="Times New Roman" w:cs="Times New Roman"/>
          <w:b/>
          <w:snapToGrid w:val="0"/>
          <w:sz w:val="24"/>
          <w:szCs w:val="24"/>
        </w:rPr>
        <w:t>Макарівської селищної ради</w:t>
      </w:r>
    </w:p>
    <w:p w:rsidR="003F7048" w:rsidRPr="00EE0A37" w:rsidRDefault="003F7048" w:rsidP="003F704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678"/>
        <w:gridCol w:w="992"/>
        <w:gridCol w:w="1276"/>
        <w:gridCol w:w="1843"/>
      </w:tblGrid>
      <w:tr w:rsidR="00215E18" w:rsidRPr="00EE0A37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Кіль-</w:t>
            </w:r>
          </w:p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кість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Ціна за одиницю, грн.</w:t>
            </w:r>
          </w:p>
        </w:tc>
      </w:tr>
      <w:tr w:rsidR="00215E18" w:rsidRPr="00EE0A37" w:rsidTr="00215E18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E18" w:rsidRPr="00EE0A37" w:rsidRDefault="00215E18" w:rsidP="00F423B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E18" w:rsidRPr="00EE0A37" w:rsidRDefault="00215E18" w:rsidP="00F423B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sz w:val="24"/>
                <w:szCs w:val="24"/>
              </w:rPr>
              <w:t>Електрогенератор PEZAL PDE13000SA</w:t>
            </w:r>
            <w:r w:rsidRPr="00EE0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-11.25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5E18" w:rsidRPr="00EE0A37" w:rsidRDefault="00215E18" w:rsidP="00F423B3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127 021,53</w:t>
            </w:r>
          </w:p>
        </w:tc>
      </w:tr>
    </w:tbl>
    <w:p w:rsidR="00F63B5B" w:rsidRPr="00EE0A37" w:rsidRDefault="00F63B5B" w:rsidP="00F423B3">
      <w:pPr>
        <w:spacing w:after="0" w:line="0" w:lineRule="atLeas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3B5B" w:rsidRPr="00EE0A37" w:rsidRDefault="00F63B5B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2A9F" w:rsidRPr="00EE0A37" w:rsidRDefault="004D2A9F" w:rsidP="003F7048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42EDC" w:rsidRPr="00EE0A37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</w:t>
      </w:r>
      <w:r w:rsidR="00F63B5B" w:rsidRPr="00EE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Наталія ОСТРОВСЬКА</w:t>
      </w: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Pr="00EE0A37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Pr="00EE0A37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1BBB" w:rsidRDefault="001A1BBB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7F0E" w:rsidRDefault="00827F0E" w:rsidP="00495525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7672" w:rsidRPr="00090DED" w:rsidRDefault="00767672" w:rsidP="00767672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39377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67672" w:rsidRPr="00090DED" w:rsidRDefault="00767672" w:rsidP="00767672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67672" w:rsidRPr="00F65F72" w:rsidRDefault="00767672" w:rsidP="00767672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67672" w:rsidRPr="0073017B" w:rsidRDefault="00767672" w:rsidP="0076767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767672" w:rsidRDefault="00767672" w:rsidP="0076767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передаєтьсяз балансу </w:t>
      </w:r>
    </w:p>
    <w:p w:rsidR="006A15B1" w:rsidRDefault="006A15B1" w:rsidP="006A15B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Комунального підприємства «Макарівське виробниче управління житлово-комунального господарства» Макарівської селищної ради</w:t>
      </w:r>
      <w:r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67672" w:rsidRDefault="006A15B1" w:rsidP="006A15B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баланс Макарівської селищної ради</w:t>
      </w:r>
    </w:p>
    <w:p w:rsidR="006A15B1" w:rsidRPr="006A15B1" w:rsidRDefault="006A15B1" w:rsidP="006A15B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402"/>
        <w:gridCol w:w="993"/>
        <w:gridCol w:w="1275"/>
        <w:gridCol w:w="1843"/>
        <w:gridCol w:w="1701"/>
      </w:tblGrid>
      <w:tr w:rsidR="00767672" w:rsidRPr="00F423B3" w:rsidTr="00495525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Первісна вартісна,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525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Сума зносу </w:t>
            </w:r>
          </w:p>
          <w:p w:rsidR="00495525" w:rsidRDefault="00495525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 01.07.2025,</w:t>
            </w:r>
          </w:p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525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Балансова вартість </w:t>
            </w:r>
          </w:p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 01.07.</w:t>
            </w:r>
            <w:r w:rsidR="00495525">
              <w:rPr>
                <w:rFonts w:ascii="Times New Roman" w:hAnsi="Times New Roman" w:cs="Times New Roman"/>
                <w:b/>
                <w:color w:val="000000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</w:rPr>
              <w:t>25, грн.</w:t>
            </w:r>
          </w:p>
        </w:tc>
      </w:tr>
      <w:tr w:rsidR="00767672" w:rsidRPr="00F423B3" w:rsidTr="00495525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672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495525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Приміщення котельні </w:t>
            </w:r>
          </w:p>
          <w:p w:rsidR="00767672" w:rsidRPr="00215E18" w:rsidRDefault="00767672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с.Липівка, вул. Нова, 2/1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21 913,00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7672" w:rsidRPr="00F423B3" w:rsidRDefault="00767672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21 913,00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672" w:rsidRDefault="00767672" w:rsidP="00767672">
            <w:pPr>
              <w:shd w:val="clear" w:color="000000" w:fill="FFFFFF"/>
              <w:snapToGrid w:val="0"/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767672" w:rsidRPr="00F423B3" w:rsidRDefault="00767672" w:rsidP="00767672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767672" w:rsidRPr="00F423B3" w:rsidRDefault="00767672" w:rsidP="00767672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767672" w:rsidRDefault="00767672" w:rsidP="00767672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672" w:rsidRPr="00090DED" w:rsidRDefault="00767672" w:rsidP="00767672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67672" w:rsidRDefault="00C50723" w:rsidP="007676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7676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Наталія ОСТРОВСЬКА</w:t>
      </w: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7F0E" w:rsidRDefault="00827F0E" w:rsidP="00495525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3774" w:rsidRPr="00090DED" w:rsidRDefault="00393774" w:rsidP="00393774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Додаток 4</w:t>
      </w:r>
    </w:p>
    <w:p w:rsidR="00393774" w:rsidRPr="00090DED" w:rsidRDefault="00393774" w:rsidP="00393774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393774" w:rsidRPr="00F65F72" w:rsidRDefault="00393774" w:rsidP="00393774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="00495525"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393774" w:rsidRPr="0073017B" w:rsidRDefault="00393774" w:rsidP="0039377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495525" w:rsidRDefault="00393774" w:rsidP="0039377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DE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</w:p>
    <w:p w:rsidR="00393774" w:rsidRDefault="00495525" w:rsidP="0049552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3774" w:rsidRPr="00090D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="00393774" w:rsidRPr="006A1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="00393774"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баланс </w:t>
      </w:r>
      <w:hyperlink r:id="rId18" w:history="1">
        <w:r w:rsidR="00393774" w:rsidRPr="00393774">
          <w:rPr>
            <w:rStyle w:val="af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Відділу освіти, молоді, фізичної культури і спорту</w:t>
        </w:r>
      </w:hyperlink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93774" w:rsidRPr="006A1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</w:t>
      </w:r>
    </w:p>
    <w:p w:rsidR="00393774" w:rsidRPr="006A15B1" w:rsidRDefault="00393774" w:rsidP="0039377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253"/>
        <w:gridCol w:w="1134"/>
        <w:gridCol w:w="1843"/>
        <w:gridCol w:w="1701"/>
      </w:tblGrid>
      <w:tr w:rsidR="00393774" w:rsidRPr="00F423B3" w:rsidTr="00393774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F423B3">
              <w:rPr>
                <w:rFonts w:ascii="Times New Roman" w:hAnsi="Times New Roman" w:cs="Times New Roman"/>
                <w:b/>
              </w:rPr>
              <w:t>Найменування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423B3">
              <w:rPr>
                <w:rFonts w:ascii="Times New Roman" w:hAnsi="Times New Roman" w:cs="Times New Roman"/>
                <w:b/>
                <w:color w:val="000000"/>
              </w:rPr>
              <w:t>Од.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525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>Первісна вартісна,</w:t>
            </w:r>
          </w:p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000000" w:fill="FFFFFF"/>
              </w:rPr>
              <w:t xml:space="preserve"> 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6F" w:rsidRDefault="0010606F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93774" w:rsidRPr="00F423B3" w:rsidRDefault="00E82561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Сумма зносу, грн</w:t>
            </w:r>
          </w:p>
        </w:tc>
      </w:tr>
      <w:tr w:rsidR="00393774" w:rsidRPr="00F423B3" w:rsidTr="00393774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F42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525" w:rsidRDefault="00393774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Адміністративне приміщення </w:t>
            </w:r>
          </w:p>
          <w:p w:rsidR="00393774" w:rsidRPr="00215E18" w:rsidRDefault="00393774" w:rsidP="00FA137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вул. Централь</w:t>
            </w:r>
            <w:r w:rsidR="00495525">
              <w:rPr>
                <w:rFonts w:ascii="Times New Roman" w:hAnsi="Times New Roman" w:cs="Times New Roman"/>
              </w:rPr>
              <w:t>на, 46-А в с.Маковище, загальна площа</w:t>
            </w:r>
            <w:r>
              <w:rPr>
                <w:rFonts w:ascii="Times New Roman" w:hAnsi="Times New Roman" w:cs="Times New Roman"/>
              </w:rPr>
              <w:t xml:space="preserve"> 459,9 кв.м.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23B3">
              <w:rPr>
                <w:rFonts w:ascii="Times New Roman" w:hAnsi="Times New Roman" w:cs="Times New Roman"/>
                <w:color w:val="000000"/>
              </w:rPr>
              <w:t>шт</w:t>
            </w:r>
            <w:r w:rsidR="0049552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3774" w:rsidRPr="00F423B3" w:rsidRDefault="00393774" w:rsidP="00FA137E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t>602 050,00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774" w:rsidRDefault="00393774" w:rsidP="00FA137E">
            <w:pPr>
              <w:shd w:val="clear" w:color="000000" w:fill="FFFFFF"/>
              <w:snapToGrid w:val="0"/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  <w:p w:rsidR="00393774" w:rsidRPr="00F423B3" w:rsidRDefault="00E82561" w:rsidP="00FA137E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94 248,12</w:t>
            </w:r>
          </w:p>
        </w:tc>
      </w:tr>
    </w:tbl>
    <w:p w:rsidR="00393774" w:rsidRPr="00F423B3" w:rsidRDefault="00393774" w:rsidP="00393774">
      <w:pPr>
        <w:spacing w:after="0" w:line="0" w:lineRule="atLeast"/>
        <w:outlineLvl w:val="0"/>
        <w:rPr>
          <w:rFonts w:ascii="Times New Roman" w:hAnsi="Times New Roman" w:cs="Times New Roman"/>
          <w:b/>
          <w:bCs/>
        </w:rPr>
      </w:pPr>
    </w:p>
    <w:p w:rsidR="00393774" w:rsidRDefault="00393774" w:rsidP="00393774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3774" w:rsidRPr="00090DED" w:rsidRDefault="00393774" w:rsidP="00393774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93774" w:rsidRDefault="00393774" w:rsidP="00393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</w:t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кретар ради</w:t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C507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49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Наталія ОСТРОВСЬКА</w:t>
      </w:r>
    </w:p>
    <w:p w:rsidR="00393774" w:rsidRDefault="00393774" w:rsidP="00393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3774" w:rsidRDefault="00393774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5525" w:rsidRDefault="00495525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495525" w:rsidRPr="00F65F72" w:rsidRDefault="00495525" w:rsidP="00495525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95525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Колонщинського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68" w:type="dxa"/>
        <w:tblLook w:val="04A0"/>
      </w:tblPr>
      <w:tblGrid>
        <w:gridCol w:w="520"/>
        <w:gridCol w:w="4120"/>
        <w:gridCol w:w="968"/>
        <w:gridCol w:w="780"/>
        <w:gridCol w:w="1120"/>
        <w:gridCol w:w="1200"/>
        <w:gridCol w:w="960"/>
      </w:tblGrid>
      <w:tr w:rsidR="001B0177" w:rsidRPr="00DE5477" w:rsidTr="007E110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DE54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</w:t>
            </w:r>
            <w:r w:rsidR="001B0177"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DE5477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DE54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495525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Малоцінні та швидкозношувані предмети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49552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ind w:firstLineChars="21" w:firstLine="46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3648CE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6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6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495525" w:rsidP="0049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Бібліотечні фонди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»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17 840,88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19 540,88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32 951,88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495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Кодрянського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89" w:type="dxa"/>
        <w:tblLook w:val="04A0"/>
      </w:tblPr>
      <w:tblGrid>
        <w:gridCol w:w="540"/>
        <w:gridCol w:w="4133"/>
        <w:gridCol w:w="968"/>
        <w:gridCol w:w="820"/>
        <w:gridCol w:w="1060"/>
        <w:gridCol w:w="1300"/>
        <w:gridCol w:w="960"/>
        <w:gridCol w:w="8"/>
      </w:tblGrid>
      <w:tr w:rsidR="001B0177" w:rsidRPr="007E1101" w:rsidTr="007E1101">
        <w:trPr>
          <w:gridAfter w:val="1"/>
          <w:wAfter w:w="8" w:type="dxa"/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9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gridAfter w:val="1"/>
          <w:wAfter w:w="8" w:type="dxa"/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195D1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6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9 482,74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11 182,74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gridAfter w:val="1"/>
          <w:wAfter w:w="8" w:type="dxa"/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24 593,74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7E1101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E1101" w:rsidRDefault="007E1101" w:rsidP="001B017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E110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Копилівського ліцею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889" w:type="dxa"/>
        <w:tblLook w:val="04A0"/>
      </w:tblPr>
      <w:tblGrid>
        <w:gridCol w:w="540"/>
        <w:gridCol w:w="4133"/>
        <w:gridCol w:w="968"/>
        <w:gridCol w:w="960"/>
        <w:gridCol w:w="1160"/>
        <w:gridCol w:w="1320"/>
        <w:gridCol w:w="808"/>
      </w:tblGrid>
      <w:tr w:rsidR="001B0177" w:rsidRPr="007E1101" w:rsidTr="007E1101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Малоцінні та швидкоз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ношувані предмети»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E1101" w:rsidRPr="00DA71F1" w:rsidTr="007E1101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F555C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1B0177" w:rsidRPr="00DA71F1" w:rsidTr="007E110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12 021,42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13 721,42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102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27 132,42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7E1101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7E1101" w:rsidRDefault="007E1101" w:rsidP="001B017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7E1101" w:rsidRDefault="001B0177" w:rsidP="00DE54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sz w:val="24"/>
          <w:szCs w:val="24"/>
        </w:rPr>
        <w:t xml:space="preserve">Опорного закладу освіти </w:t>
      </w:r>
      <w:r w:rsidR="00DE54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>Макарівського ліцею №2</w:t>
      </w:r>
      <w:r w:rsidR="00DE54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B0177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Макарівської селищної ради Бучанського району Київської області</w:t>
      </w:r>
    </w:p>
    <w:p w:rsidR="007E1101" w:rsidRPr="00DA71F1" w:rsidRDefault="007E1101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ook w:val="04A0"/>
      </w:tblPr>
      <w:tblGrid>
        <w:gridCol w:w="580"/>
        <w:gridCol w:w="3920"/>
        <w:gridCol w:w="968"/>
        <w:gridCol w:w="980"/>
        <w:gridCol w:w="1240"/>
        <w:gridCol w:w="1280"/>
        <w:gridCol w:w="921"/>
      </w:tblGrid>
      <w:tr w:rsidR="001B0177" w:rsidRPr="007E1101" w:rsidTr="007E1101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7E1101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7E110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10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7E1101" w:rsidRPr="00DA71F1" w:rsidTr="007E1101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Default="007E1101" w:rsidP="007E1101">
            <w:pPr>
              <w:jc w:val="center"/>
            </w:pPr>
            <w:r w:rsidRPr="00942B64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101" w:rsidRPr="00DA71F1" w:rsidRDefault="007E1101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7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43 517,39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45 217,39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7E1101">
        <w:trPr>
          <w:trHeight w:val="300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58 628,39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7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Pr="00C50723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5477" w:rsidRDefault="00DE54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7E1101" w:rsidRPr="00F65F72" w:rsidRDefault="007E1101" w:rsidP="007E1101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DE5477" w:rsidRDefault="001B0177" w:rsidP="001B01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Відділу освіти,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Макарівського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ліцею №1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/>
      </w:tblPr>
      <w:tblGrid>
        <w:gridCol w:w="534"/>
        <w:gridCol w:w="3969"/>
        <w:gridCol w:w="992"/>
        <w:gridCol w:w="992"/>
        <w:gridCol w:w="1276"/>
        <w:gridCol w:w="1134"/>
        <w:gridCol w:w="992"/>
      </w:tblGrid>
      <w:tr w:rsidR="001B0177" w:rsidRPr="007E1101" w:rsidTr="001926DA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7E1101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</w:t>
            </w:r>
            <w:r w:rsidR="001B0177"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7E110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7E11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B0177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7E1101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B52666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63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ind w:firstLineChars="15" w:firstLine="33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B0177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64 081,97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9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65 781,97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79 192,97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26DA" w:rsidRDefault="001926DA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926DA" w:rsidRPr="00F65F72" w:rsidRDefault="001926DA" w:rsidP="001926DA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1926DA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DE5477" w:rsidRDefault="001B0177" w:rsidP="001926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</w:p>
    <w:p w:rsidR="00DE5477" w:rsidRDefault="001B0177" w:rsidP="00DE54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sz w:val="24"/>
          <w:szCs w:val="24"/>
        </w:rPr>
        <w:t>Опорного закладу ос</w:t>
      </w:r>
      <w:r w:rsidR="00DE5477">
        <w:rPr>
          <w:rFonts w:ascii="Times New Roman" w:hAnsi="Times New Roman" w:cs="Times New Roman"/>
          <w:b/>
          <w:sz w:val="24"/>
          <w:szCs w:val="24"/>
        </w:rPr>
        <w:t>віти «Червонослобідський ліцей»</w:t>
      </w:r>
    </w:p>
    <w:p w:rsidR="001B0177" w:rsidRPr="00DA71F1" w:rsidRDefault="001B0177" w:rsidP="00DE54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  <w:r w:rsidR="001926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580"/>
        <w:gridCol w:w="3923"/>
        <w:gridCol w:w="992"/>
        <w:gridCol w:w="992"/>
        <w:gridCol w:w="1276"/>
        <w:gridCol w:w="1134"/>
        <w:gridCol w:w="992"/>
      </w:tblGrid>
      <w:tr w:rsidR="001B0177" w:rsidRPr="001926DA" w:rsidTr="001926DA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926D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8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1926DA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DF2ED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6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2Бібліотечні фонди»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25 580,92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27 280,92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0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40 691,92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</w:tbl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26DA" w:rsidRDefault="001926DA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Pr="00237DDD" w:rsidRDefault="00C50723" w:rsidP="00C50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177" w:rsidRPr="00DA71F1" w:rsidRDefault="001B0177" w:rsidP="001B0177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</w:p>
    <w:p w:rsidR="001B0177" w:rsidRPr="00DA71F1" w:rsidRDefault="001B0177" w:rsidP="001B0177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1926DA" w:rsidRPr="00F65F72" w:rsidRDefault="001926DA" w:rsidP="001926DA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B0177" w:rsidRPr="00DA71F1" w:rsidRDefault="001B0177" w:rsidP="001926D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1926DA" w:rsidRDefault="001B0177" w:rsidP="001B017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DE5477" w:rsidRPr="001926DA" w:rsidRDefault="001B0177" w:rsidP="001926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1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Відділу освіти, молоді, фізичної культури і спорту Макарівської селищної ради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E5477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балан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Мотижинського ліцею</w:t>
      </w:r>
      <w:r w:rsidRPr="00DA71F1">
        <w:rPr>
          <w:rFonts w:ascii="Times New Roman" w:hAnsi="Times New Roman" w:cs="Times New Roman"/>
          <w:b/>
          <w:bCs/>
          <w:sz w:val="24"/>
          <w:szCs w:val="24"/>
        </w:rPr>
        <w:t xml:space="preserve"> Макарівської селищної ради 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sz w:val="24"/>
          <w:szCs w:val="24"/>
        </w:rPr>
        <w:t>Бучанського району Київської області</w:t>
      </w:r>
    </w:p>
    <w:p w:rsidR="001B0177" w:rsidRPr="00DA71F1" w:rsidRDefault="001B0177" w:rsidP="001B01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Layout w:type="fixed"/>
        <w:tblLook w:val="04A0"/>
      </w:tblPr>
      <w:tblGrid>
        <w:gridCol w:w="518"/>
        <w:gridCol w:w="3985"/>
        <w:gridCol w:w="992"/>
        <w:gridCol w:w="992"/>
        <w:gridCol w:w="1134"/>
        <w:gridCol w:w="1276"/>
        <w:gridCol w:w="992"/>
      </w:tblGrid>
      <w:tr w:rsidR="001B0177" w:rsidRPr="001926DA" w:rsidTr="000B2C94">
        <w:trPr>
          <w:trHeight w:val="63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з</w:t>
            </w:r>
            <w:r w:rsidR="001B0177"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Од. виміру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Ціна,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Сума, грн.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177" w:rsidRPr="001926DA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1926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Знос, грн.</w:t>
            </w:r>
          </w:p>
        </w:tc>
      </w:tr>
      <w:tr w:rsidR="001B0177" w:rsidRPr="00DA71F1" w:rsidTr="001926DA">
        <w:trPr>
          <w:trHeight w:val="300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1812 «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Малоці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нні та швидкозношувані предмети»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</w:t>
            </w:r>
            <w:r w:rsidR="001926DA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М'яч баскетбольний №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футбольний для футзалу №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М’яч волейбольний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гандбольний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М’яч для регбі (дитячий)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Сумка для інвентаря з двома логотипами «Всеукраїнські шкільні ліги» та «Київщина»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0B2C94">
            <w:pPr>
              <w:spacing w:after="0" w:line="240" w:lineRule="auto"/>
              <w:ind w:leftChars="-1" w:left="-2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Фішка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22" w:firstLine="48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Манішка з принтом з двома логотипами «Всеукраїнські шкільні ліги» та «Київщина»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ind w:firstLineChars="22" w:firstLine="48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Багатофункціональний картографічний компас зі шкалою та лінійкою для спортивного орієнтування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Помпони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926DA" w:rsidRPr="00DA71F1" w:rsidTr="000B2C94">
        <w:trPr>
          <w:trHeight w:val="6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Стрічка для регбі (10 помаранчевих і 10 синіх)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Default="001926DA" w:rsidP="001926DA">
            <w:pPr>
              <w:jc w:val="center"/>
            </w:pPr>
            <w:r w:rsidRPr="0080761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6DA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66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Регулюючий ремінь для регбі з двома пневматичними кріпленнями для стрічок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к-т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13 411,00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1926DA">
        <w:trPr>
          <w:trHeight w:val="375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1112 «Бібліотечні фонди»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Бібліотечні фонди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12 657,52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926DA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Книга (альманах) «</w:t>
            </w:r>
            <w:r w:rsidR="001B0177"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Буремна весна…Розст</w:t>
            </w: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ріляні мрії 33 дні незламності…»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14 357,52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0,00</w:t>
            </w:r>
          </w:p>
        </w:tc>
      </w:tr>
      <w:tr w:rsidR="001B0177" w:rsidRPr="00DA71F1" w:rsidTr="000B2C94">
        <w:trPr>
          <w:trHeight w:val="42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FA1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926DA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27</w:t>
            </w:r>
            <w:r w:rsidR="000B2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r w:rsidR="001B0177"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768,52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177" w:rsidRPr="00DA71F1" w:rsidRDefault="001B0177" w:rsidP="0019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A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ru-RU" w:eastAsia="ru-RU"/>
              </w:rPr>
              <w:t>0,00</w:t>
            </w:r>
          </w:p>
        </w:tc>
      </w:tr>
    </w:tbl>
    <w:p w:rsidR="001B0177" w:rsidRDefault="001B017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0723" w:rsidRDefault="00C5072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5A2EC3" w:rsidRDefault="005A2EC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EC3" w:rsidRDefault="005A2EC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EC3" w:rsidRDefault="005A2EC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EC3" w:rsidRPr="00DA71F1" w:rsidRDefault="005A2EC3" w:rsidP="005A2EC3">
      <w:pPr>
        <w:spacing w:after="0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A2EC3" w:rsidRPr="00DA71F1" w:rsidRDefault="005A2EC3" w:rsidP="005A2EC3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5A2EC3" w:rsidRPr="00F65F72" w:rsidRDefault="005A2EC3" w:rsidP="005A2EC3">
      <w:pPr>
        <w:spacing w:after="0" w:line="0" w:lineRule="atLeast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25.07.2025 №1078-43-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5A2EC3" w:rsidRPr="00DA71F1" w:rsidRDefault="005A2EC3" w:rsidP="005A2EC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5A2EC3" w:rsidRDefault="005A2EC3" w:rsidP="005A2E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1F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DA71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комунальної власності, що передається з балансу </w:t>
      </w:r>
    </w:p>
    <w:p w:rsidR="0083777C" w:rsidRDefault="005A2EC3" w:rsidP="005A2EC3">
      <w:pPr>
        <w:spacing w:after="0"/>
        <w:jc w:val="center"/>
        <w:rPr>
          <w:rFonts w:ascii="Times New Roman" w:hAnsi="Times New Roman" w:cs="Times New Roman"/>
          <w:b/>
          <w:color w:val="080809"/>
          <w:sz w:val="24"/>
          <w:szCs w:val="24"/>
          <w:shd w:val="clear" w:color="auto" w:fill="FFFFFF"/>
        </w:rPr>
      </w:pPr>
      <w:r w:rsidRPr="005A2EC3">
        <w:rPr>
          <w:rFonts w:ascii="Times New Roman" w:hAnsi="Times New Roman" w:cs="Times New Roman"/>
          <w:b/>
          <w:color w:val="080809"/>
          <w:sz w:val="24"/>
          <w:szCs w:val="24"/>
          <w:shd w:val="clear" w:color="auto" w:fill="FFFFFF"/>
        </w:rPr>
        <w:t xml:space="preserve">Комунального підприємства «Макарівське виробниче управління </w:t>
      </w:r>
    </w:p>
    <w:p w:rsidR="0083777C" w:rsidRDefault="005A2EC3" w:rsidP="005A2EC3">
      <w:pPr>
        <w:spacing w:after="0"/>
        <w:jc w:val="center"/>
        <w:rPr>
          <w:rFonts w:ascii="Times New Roman" w:hAnsi="Times New Roman" w:cs="Times New Roman"/>
          <w:b/>
          <w:color w:val="080809"/>
          <w:sz w:val="24"/>
          <w:szCs w:val="24"/>
          <w:shd w:val="clear" w:color="auto" w:fill="FFFFFF"/>
        </w:rPr>
      </w:pPr>
      <w:r w:rsidRPr="005A2EC3">
        <w:rPr>
          <w:rFonts w:ascii="Times New Roman" w:hAnsi="Times New Roman" w:cs="Times New Roman"/>
          <w:b/>
          <w:color w:val="080809"/>
          <w:sz w:val="24"/>
          <w:szCs w:val="24"/>
          <w:shd w:val="clear" w:color="auto" w:fill="FFFFFF"/>
        </w:rPr>
        <w:t xml:space="preserve">житлово-комунального господарства» Макарівської селищної ради </w:t>
      </w:r>
    </w:p>
    <w:p w:rsidR="0083777C" w:rsidRDefault="005A2EC3" w:rsidP="005A2E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EC3">
        <w:rPr>
          <w:rFonts w:ascii="Times New Roman" w:hAnsi="Times New Roman" w:cs="Times New Roman"/>
          <w:b/>
          <w:color w:val="080809"/>
          <w:sz w:val="24"/>
          <w:szCs w:val="24"/>
          <w:shd w:val="clear" w:color="auto" w:fill="FFFFFF"/>
        </w:rPr>
        <w:t xml:space="preserve">на баланс </w:t>
      </w:r>
      <w:r w:rsidR="00B34A24">
        <w:rPr>
          <w:rFonts w:ascii="Times New Roman" w:hAnsi="Times New Roman" w:cs="Times New Roman"/>
          <w:b/>
          <w:sz w:val="24"/>
          <w:szCs w:val="24"/>
        </w:rPr>
        <w:t>Комунального некомерційного підприємства</w:t>
      </w:r>
      <w:r w:rsidRPr="005A2E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777C" w:rsidRDefault="005A2EC3" w:rsidP="005A2E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EC3">
        <w:rPr>
          <w:rFonts w:ascii="Times New Roman" w:hAnsi="Times New Roman" w:cs="Times New Roman"/>
          <w:b/>
          <w:sz w:val="24"/>
          <w:szCs w:val="24"/>
        </w:rPr>
        <w:t>«Макарівський центр первин</w:t>
      </w:r>
      <w:r w:rsidR="0083777C">
        <w:rPr>
          <w:rFonts w:ascii="Times New Roman" w:hAnsi="Times New Roman" w:cs="Times New Roman"/>
          <w:b/>
          <w:sz w:val="24"/>
          <w:szCs w:val="24"/>
        </w:rPr>
        <w:t>ної медико-санітарної допомоги»</w:t>
      </w:r>
    </w:p>
    <w:p w:rsidR="005A2EC3" w:rsidRDefault="005A2EC3" w:rsidP="005A2E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EC3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</w:p>
    <w:p w:rsidR="008B074C" w:rsidRDefault="008B074C" w:rsidP="005A2E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777C" w:rsidRDefault="0083777C" w:rsidP="005A2E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4678"/>
        <w:gridCol w:w="1559"/>
        <w:gridCol w:w="2552"/>
      </w:tblGrid>
      <w:tr w:rsidR="004D5E61" w:rsidRPr="00AA5D6A" w:rsidTr="004D5E61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FF1C39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FF1C39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FF1C39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FF1C39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</w:pPr>
            <w:r w:rsidRPr="00AA5D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000000" w:fill="FFFFFF"/>
              </w:rPr>
              <w:t>Первісна вартісна, грн</w:t>
            </w:r>
          </w:p>
        </w:tc>
      </w:tr>
      <w:tr w:rsidR="004D5E61" w:rsidRPr="00AA5D6A" w:rsidTr="004D5E61">
        <w:trPr>
          <w:trHeight w:val="9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AA5D6A">
            <w:pPr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0C33CA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 що розташована за адресою: Київська область, Бучанський район, с-ще Кодра, вулиця Шевченка, 4-</w:t>
            </w:r>
            <w:r w:rsidR="00DE2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А, кв. 16, загальною площею 64,2</w:t>
            </w:r>
            <w:r w:rsidRPr="00AA5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кв.</w:t>
            </w:r>
            <w:r w:rsidR="000C3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AA5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AA5D6A">
            <w:pPr>
              <w:shd w:val="clear" w:color="000000" w:fill="FFFFFF"/>
              <w:snapToGrid w:val="0"/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5E61" w:rsidRPr="00AA5D6A" w:rsidRDefault="004D5E61" w:rsidP="00AA5D6A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AA5D6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250 000,00</w:t>
            </w:r>
          </w:p>
        </w:tc>
      </w:tr>
    </w:tbl>
    <w:p w:rsidR="008B074C" w:rsidRPr="005A2EC3" w:rsidRDefault="008B074C" w:rsidP="005A2E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2EC3" w:rsidRDefault="005A2EC3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1C39" w:rsidRDefault="00FF1C3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1C39" w:rsidRDefault="00FF1C39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1C39" w:rsidRDefault="00AA5D6A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sectPr w:rsidR="00FF1C39" w:rsidSect="00EE0A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6E2" w:rsidRDefault="00E476E2" w:rsidP="00996E03">
      <w:pPr>
        <w:spacing w:after="0" w:line="240" w:lineRule="auto"/>
      </w:pPr>
      <w:r>
        <w:separator/>
      </w:r>
    </w:p>
  </w:endnote>
  <w:endnote w:type="continuationSeparator" w:id="1">
    <w:p w:rsidR="00E476E2" w:rsidRDefault="00E476E2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6E2" w:rsidRDefault="00E476E2" w:rsidP="00996E03">
      <w:pPr>
        <w:spacing w:after="0" w:line="240" w:lineRule="auto"/>
      </w:pPr>
      <w:r>
        <w:separator/>
      </w:r>
    </w:p>
  </w:footnote>
  <w:footnote w:type="continuationSeparator" w:id="1">
    <w:p w:rsidR="00E476E2" w:rsidRDefault="00E476E2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7CB8"/>
    <w:rsid w:val="00041D85"/>
    <w:rsid w:val="000554DF"/>
    <w:rsid w:val="000567FE"/>
    <w:rsid w:val="00057673"/>
    <w:rsid w:val="00057A21"/>
    <w:rsid w:val="00064951"/>
    <w:rsid w:val="00071E93"/>
    <w:rsid w:val="00073000"/>
    <w:rsid w:val="00082BAD"/>
    <w:rsid w:val="00083B92"/>
    <w:rsid w:val="00093C3B"/>
    <w:rsid w:val="000B084A"/>
    <w:rsid w:val="000B2C94"/>
    <w:rsid w:val="000B5634"/>
    <w:rsid w:val="000C0062"/>
    <w:rsid w:val="000C0398"/>
    <w:rsid w:val="000C23A7"/>
    <w:rsid w:val="000C2C1A"/>
    <w:rsid w:val="000C33CA"/>
    <w:rsid w:val="000C35C6"/>
    <w:rsid w:val="000C5AEA"/>
    <w:rsid w:val="000E0EDD"/>
    <w:rsid w:val="000E6A47"/>
    <w:rsid w:val="000F0DF5"/>
    <w:rsid w:val="000F248A"/>
    <w:rsid w:val="000F32DA"/>
    <w:rsid w:val="000F582B"/>
    <w:rsid w:val="000F5DC7"/>
    <w:rsid w:val="000F6F1D"/>
    <w:rsid w:val="00102D4B"/>
    <w:rsid w:val="0010606F"/>
    <w:rsid w:val="00106F8F"/>
    <w:rsid w:val="00110FF2"/>
    <w:rsid w:val="00117EF4"/>
    <w:rsid w:val="00121A13"/>
    <w:rsid w:val="00125698"/>
    <w:rsid w:val="0012720E"/>
    <w:rsid w:val="001309DB"/>
    <w:rsid w:val="00131EC4"/>
    <w:rsid w:val="001411EE"/>
    <w:rsid w:val="00143BAB"/>
    <w:rsid w:val="00147A77"/>
    <w:rsid w:val="001665A9"/>
    <w:rsid w:val="00166B1F"/>
    <w:rsid w:val="00173790"/>
    <w:rsid w:val="00182D11"/>
    <w:rsid w:val="0018374A"/>
    <w:rsid w:val="001926DA"/>
    <w:rsid w:val="0019688F"/>
    <w:rsid w:val="001A1BBB"/>
    <w:rsid w:val="001B0177"/>
    <w:rsid w:val="001C3A56"/>
    <w:rsid w:val="001C3D8E"/>
    <w:rsid w:val="001D1518"/>
    <w:rsid w:val="001E4F6A"/>
    <w:rsid w:val="001F7F88"/>
    <w:rsid w:val="002005FD"/>
    <w:rsid w:val="00210CA9"/>
    <w:rsid w:val="00213720"/>
    <w:rsid w:val="00213CB3"/>
    <w:rsid w:val="002157F7"/>
    <w:rsid w:val="00215E18"/>
    <w:rsid w:val="00231BD6"/>
    <w:rsid w:val="002334A7"/>
    <w:rsid w:val="00237DDD"/>
    <w:rsid w:val="002437DD"/>
    <w:rsid w:val="0025014E"/>
    <w:rsid w:val="00273110"/>
    <w:rsid w:val="002777DC"/>
    <w:rsid w:val="002964CE"/>
    <w:rsid w:val="00296AAC"/>
    <w:rsid w:val="0029768C"/>
    <w:rsid w:val="002C1F6D"/>
    <w:rsid w:val="002D245C"/>
    <w:rsid w:val="002D31DF"/>
    <w:rsid w:val="002E6A1D"/>
    <w:rsid w:val="002F06A6"/>
    <w:rsid w:val="00301970"/>
    <w:rsid w:val="00302769"/>
    <w:rsid w:val="00303B3C"/>
    <w:rsid w:val="00315BB3"/>
    <w:rsid w:val="0032041B"/>
    <w:rsid w:val="0032115D"/>
    <w:rsid w:val="00325E44"/>
    <w:rsid w:val="0032697C"/>
    <w:rsid w:val="00326D9E"/>
    <w:rsid w:val="003429D9"/>
    <w:rsid w:val="0035411E"/>
    <w:rsid w:val="00357901"/>
    <w:rsid w:val="00360E86"/>
    <w:rsid w:val="00363583"/>
    <w:rsid w:val="0037225C"/>
    <w:rsid w:val="003729C2"/>
    <w:rsid w:val="00393774"/>
    <w:rsid w:val="00396E5B"/>
    <w:rsid w:val="003B5B03"/>
    <w:rsid w:val="003B5E07"/>
    <w:rsid w:val="003C1591"/>
    <w:rsid w:val="003C3DB6"/>
    <w:rsid w:val="003C52B3"/>
    <w:rsid w:val="003D154C"/>
    <w:rsid w:val="003D28D5"/>
    <w:rsid w:val="003D530E"/>
    <w:rsid w:val="003D6993"/>
    <w:rsid w:val="003F7048"/>
    <w:rsid w:val="00403981"/>
    <w:rsid w:val="00405CE4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299E"/>
    <w:rsid w:val="00454A06"/>
    <w:rsid w:val="00455CFF"/>
    <w:rsid w:val="00460957"/>
    <w:rsid w:val="00461CD4"/>
    <w:rsid w:val="00464877"/>
    <w:rsid w:val="00467A63"/>
    <w:rsid w:val="00495525"/>
    <w:rsid w:val="004955C6"/>
    <w:rsid w:val="0049768F"/>
    <w:rsid w:val="004A0720"/>
    <w:rsid w:val="004A1035"/>
    <w:rsid w:val="004B7E15"/>
    <w:rsid w:val="004C44C3"/>
    <w:rsid w:val="004D2A9F"/>
    <w:rsid w:val="004D3395"/>
    <w:rsid w:val="004D5E61"/>
    <w:rsid w:val="004D7307"/>
    <w:rsid w:val="004D7743"/>
    <w:rsid w:val="004E1DC1"/>
    <w:rsid w:val="004E53E3"/>
    <w:rsid w:val="004E63BF"/>
    <w:rsid w:val="004F2149"/>
    <w:rsid w:val="004F3612"/>
    <w:rsid w:val="004F4567"/>
    <w:rsid w:val="004F7948"/>
    <w:rsid w:val="005016B3"/>
    <w:rsid w:val="00515C43"/>
    <w:rsid w:val="005160D4"/>
    <w:rsid w:val="0051617E"/>
    <w:rsid w:val="00541BB9"/>
    <w:rsid w:val="00541C70"/>
    <w:rsid w:val="00545921"/>
    <w:rsid w:val="00545E50"/>
    <w:rsid w:val="00553EFC"/>
    <w:rsid w:val="00555E72"/>
    <w:rsid w:val="00556F8F"/>
    <w:rsid w:val="00565197"/>
    <w:rsid w:val="005655CF"/>
    <w:rsid w:val="0056628A"/>
    <w:rsid w:val="00566694"/>
    <w:rsid w:val="00571D7D"/>
    <w:rsid w:val="00571DEA"/>
    <w:rsid w:val="00573CA2"/>
    <w:rsid w:val="0059763F"/>
    <w:rsid w:val="005A076C"/>
    <w:rsid w:val="005A2EC3"/>
    <w:rsid w:val="005A48E7"/>
    <w:rsid w:val="005A4A84"/>
    <w:rsid w:val="005A798A"/>
    <w:rsid w:val="005A7C2B"/>
    <w:rsid w:val="005B2336"/>
    <w:rsid w:val="005B2FD3"/>
    <w:rsid w:val="005B438B"/>
    <w:rsid w:val="005C043A"/>
    <w:rsid w:val="005C3523"/>
    <w:rsid w:val="005D0E0B"/>
    <w:rsid w:val="005D1C67"/>
    <w:rsid w:val="005D384E"/>
    <w:rsid w:val="005D4946"/>
    <w:rsid w:val="005D49C3"/>
    <w:rsid w:val="005D6183"/>
    <w:rsid w:val="005E55FF"/>
    <w:rsid w:val="005F6AB2"/>
    <w:rsid w:val="00600654"/>
    <w:rsid w:val="00601A6B"/>
    <w:rsid w:val="00603BC8"/>
    <w:rsid w:val="00606BC9"/>
    <w:rsid w:val="0063359A"/>
    <w:rsid w:val="006339B8"/>
    <w:rsid w:val="0063462E"/>
    <w:rsid w:val="00636CAF"/>
    <w:rsid w:val="00636D12"/>
    <w:rsid w:val="00642EDC"/>
    <w:rsid w:val="00643777"/>
    <w:rsid w:val="00645B9E"/>
    <w:rsid w:val="0065197A"/>
    <w:rsid w:val="00660CC3"/>
    <w:rsid w:val="006629FA"/>
    <w:rsid w:val="00680EF3"/>
    <w:rsid w:val="00686EBB"/>
    <w:rsid w:val="00691F33"/>
    <w:rsid w:val="0069351C"/>
    <w:rsid w:val="006941EE"/>
    <w:rsid w:val="006975E2"/>
    <w:rsid w:val="006A150B"/>
    <w:rsid w:val="006A15B1"/>
    <w:rsid w:val="006A25A1"/>
    <w:rsid w:val="006C15DF"/>
    <w:rsid w:val="006E052D"/>
    <w:rsid w:val="006E7AA6"/>
    <w:rsid w:val="006F16BC"/>
    <w:rsid w:val="006F2E4E"/>
    <w:rsid w:val="00706541"/>
    <w:rsid w:val="00706F62"/>
    <w:rsid w:val="00707DA5"/>
    <w:rsid w:val="0071455D"/>
    <w:rsid w:val="0072488E"/>
    <w:rsid w:val="0072721E"/>
    <w:rsid w:val="0073017B"/>
    <w:rsid w:val="00742214"/>
    <w:rsid w:val="00745879"/>
    <w:rsid w:val="00750F34"/>
    <w:rsid w:val="00750FAF"/>
    <w:rsid w:val="00762F07"/>
    <w:rsid w:val="00767672"/>
    <w:rsid w:val="00772697"/>
    <w:rsid w:val="00787678"/>
    <w:rsid w:val="007A73AF"/>
    <w:rsid w:val="007B1BF1"/>
    <w:rsid w:val="007D20A6"/>
    <w:rsid w:val="007E1101"/>
    <w:rsid w:val="007E30C4"/>
    <w:rsid w:val="007F0D92"/>
    <w:rsid w:val="007F444B"/>
    <w:rsid w:val="0080531D"/>
    <w:rsid w:val="0080799C"/>
    <w:rsid w:val="00813189"/>
    <w:rsid w:val="008212D3"/>
    <w:rsid w:val="008262D1"/>
    <w:rsid w:val="00827F0E"/>
    <w:rsid w:val="00827FDB"/>
    <w:rsid w:val="008332A3"/>
    <w:rsid w:val="008340A9"/>
    <w:rsid w:val="0083458D"/>
    <w:rsid w:val="00836F5F"/>
    <w:rsid w:val="0083777C"/>
    <w:rsid w:val="00843895"/>
    <w:rsid w:val="00846CA1"/>
    <w:rsid w:val="0085272D"/>
    <w:rsid w:val="0085646A"/>
    <w:rsid w:val="00863FDF"/>
    <w:rsid w:val="00871118"/>
    <w:rsid w:val="00876E53"/>
    <w:rsid w:val="008839C2"/>
    <w:rsid w:val="0088655D"/>
    <w:rsid w:val="0089654B"/>
    <w:rsid w:val="0089734F"/>
    <w:rsid w:val="0089751D"/>
    <w:rsid w:val="008A06E4"/>
    <w:rsid w:val="008B074C"/>
    <w:rsid w:val="008C60D4"/>
    <w:rsid w:val="008D0323"/>
    <w:rsid w:val="008D747F"/>
    <w:rsid w:val="008E3773"/>
    <w:rsid w:val="008F6BD1"/>
    <w:rsid w:val="008F7199"/>
    <w:rsid w:val="00912657"/>
    <w:rsid w:val="009149B0"/>
    <w:rsid w:val="00916680"/>
    <w:rsid w:val="009226B9"/>
    <w:rsid w:val="00927D1A"/>
    <w:rsid w:val="009302B8"/>
    <w:rsid w:val="0093197C"/>
    <w:rsid w:val="00934BA9"/>
    <w:rsid w:val="0094506B"/>
    <w:rsid w:val="0095634E"/>
    <w:rsid w:val="00957F94"/>
    <w:rsid w:val="009735A0"/>
    <w:rsid w:val="009742E0"/>
    <w:rsid w:val="00974DF4"/>
    <w:rsid w:val="00985CEE"/>
    <w:rsid w:val="00986258"/>
    <w:rsid w:val="00991729"/>
    <w:rsid w:val="00996E03"/>
    <w:rsid w:val="009A2022"/>
    <w:rsid w:val="009B07E9"/>
    <w:rsid w:val="009B68EA"/>
    <w:rsid w:val="009B6C21"/>
    <w:rsid w:val="009C5174"/>
    <w:rsid w:val="009D3F5B"/>
    <w:rsid w:val="009E0247"/>
    <w:rsid w:val="009E09E5"/>
    <w:rsid w:val="009E0F86"/>
    <w:rsid w:val="009E604A"/>
    <w:rsid w:val="009F74B4"/>
    <w:rsid w:val="00A12667"/>
    <w:rsid w:val="00A16019"/>
    <w:rsid w:val="00A1690E"/>
    <w:rsid w:val="00A17E72"/>
    <w:rsid w:val="00A30A59"/>
    <w:rsid w:val="00A3171B"/>
    <w:rsid w:val="00A33F1F"/>
    <w:rsid w:val="00A35FA7"/>
    <w:rsid w:val="00A3744C"/>
    <w:rsid w:val="00A40470"/>
    <w:rsid w:val="00A4296D"/>
    <w:rsid w:val="00A42FD6"/>
    <w:rsid w:val="00A643FD"/>
    <w:rsid w:val="00A647FB"/>
    <w:rsid w:val="00A650CD"/>
    <w:rsid w:val="00A70F2B"/>
    <w:rsid w:val="00A71967"/>
    <w:rsid w:val="00A73D23"/>
    <w:rsid w:val="00A77EB6"/>
    <w:rsid w:val="00A85F95"/>
    <w:rsid w:val="00A86856"/>
    <w:rsid w:val="00A86D72"/>
    <w:rsid w:val="00A87956"/>
    <w:rsid w:val="00AA5D6A"/>
    <w:rsid w:val="00AC354B"/>
    <w:rsid w:val="00AC7554"/>
    <w:rsid w:val="00AD2B9E"/>
    <w:rsid w:val="00AD2C4E"/>
    <w:rsid w:val="00AE6A50"/>
    <w:rsid w:val="00AF173B"/>
    <w:rsid w:val="00AF7315"/>
    <w:rsid w:val="00B162A1"/>
    <w:rsid w:val="00B30B95"/>
    <w:rsid w:val="00B34A24"/>
    <w:rsid w:val="00B34C0D"/>
    <w:rsid w:val="00B35469"/>
    <w:rsid w:val="00B454B8"/>
    <w:rsid w:val="00B51561"/>
    <w:rsid w:val="00B71D5E"/>
    <w:rsid w:val="00B71EF2"/>
    <w:rsid w:val="00B73C18"/>
    <w:rsid w:val="00B7548A"/>
    <w:rsid w:val="00B81357"/>
    <w:rsid w:val="00B8701B"/>
    <w:rsid w:val="00B90FBE"/>
    <w:rsid w:val="00B969D5"/>
    <w:rsid w:val="00BA1D0D"/>
    <w:rsid w:val="00BB1F46"/>
    <w:rsid w:val="00BB559E"/>
    <w:rsid w:val="00BC4C50"/>
    <w:rsid w:val="00BD3A3F"/>
    <w:rsid w:val="00BD3D6E"/>
    <w:rsid w:val="00BE3885"/>
    <w:rsid w:val="00BE576A"/>
    <w:rsid w:val="00BE7E25"/>
    <w:rsid w:val="00C06888"/>
    <w:rsid w:val="00C2588D"/>
    <w:rsid w:val="00C27921"/>
    <w:rsid w:val="00C376A1"/>
    <w:rsid w:val="00C40F41"/>
    <w:rsid w:val="00C42027"/>
    <w:rsid w:val="00C45988"/>
    <w:rsid w:val="00C50723"/>
    <w:rsid w:val="00C51F25"/>
    <w:rsid w:val="00C51F76"/>
    <w:rsid w:val="00C57A09"/>
    <w:rsid w:val="00C61443"/>
    <w:rsid w:val="00C76D77"/>
    <w:rsid w:val="00C7734B"/>
    <w:rsid w:val="00C8204D"/>
    <w:rsid w:val="00C87A60"/>
    <w:rsid w:val="00C87EA2"/>
    <w:rsid w:val="00C90412"/>
    <w:rsid w:val="00C960D2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F4709"/>
    <w:rsid w:val="00CF72A7"/>
    <w:rsid w:val="00CF7C46"/>
    <w:rsid w:val="00D03577"/>
    <w:rsid w:val="00D1066E"/>
    <w:rsid w:val="00D11709"/>
    <w:rsid w:val="00D15FBF"/>
    <w:rsid w:val="00D17BC6"/>
    <w:rsid w:val="00D21716"/>
    <w:rsid w:val="00D2545F"/>
    <w:rsid w:val="00D26F57"/>
    <w:rsid w:val="00D35B29"/>
    <w:rsid w:val="00D36354"/>
    <w:rsid w:val="00D44B1F"/>
    <w:rsid w:val="00D45649"/>
    <w:rsid w:val="00D53000"/>
    <w:rsid w:val="00D55673"/>
    <w:rsid w:val="00D62E75"/>
    <w:rsid w:val="00D67326"/>
    <w:rsid w:val="00D771F8"/>
    <w:rsid w:val="00D84D97"/>
    <w:rsid w:val="00D8674E"/>
    <w:rsid w:val="00D93553"/>
    <w:rsid w:val="00D95E8A"/>
    <w:rsid w:val="00DB16E5"/>
    <w:rsid w:val="00DB59A4"/>
    <w:rsid w:val="00DB6246"/>
    <w:rsid w:val="00DC37C1"/>
    <w:rsid w:val="00DC4C8F"/>
    <w:rsid w:val="00DC4ED9"/>
    <w:rsid w:val="00DD299C"/>
    <w:rsid w:val="00DD6973"/>
    <w:rsid w:val="00DE0ACA"/>
    <w:rsid w:val="00DE2B0E"/>
    <w:rsid w:val="00DE5477"/>
    <w:rsid w:val="00DE6114"/>
    <w:rsid w:val="00DF4C65"/>
    <w:rsid w:val="00E044A7"/>
    <w:rsid w:val="00E116C4"/>
    <w:rsid w:val="00E2161F"/>
    <w:rsid w:val="00E2630A"/>
    <w:rsid w:val="00E3189F"/>
    <w:rsid w:val="00E32ABF"/>
    <w:rsid w:val="00E40B11"/>
    <w:rsid w:val="00E4456D"/>
    <w:rsid w:val="00E476E2"/>
    <w:rsid w:val="00E47798"/>
    <w:rsid w:val="00E53620"/>
    <w:rsid w:val="00E82561"/>
    <w:rsid w:val="00E9357D"/>
    <w:rsid w:val="00E94BED"/>
    <w:rsid w:val="00E96DBE"/>
    <w:rsid w:val="00EA5649"/>
    <w:rsid w:val="00EA6FA7"/>
    <w:rsid w:val="00EA7683"/>
    <w:rsid w:val="00EB12B6"/>
    <w:rsid w:val="00EC0443"/>
    <w:rsid w:val="00EC0EED"/>
    <w:rsid w:val="00EC379B"/>
    <w:rsid w:val="00ED3FB0"/>
    <w:rsid w:val="00ED50FF"/>
    <w:rsid w:val="00ED5544"/>
    <w:rsid w:val="00EE0A37"/>
    <w:rsid w:val="00EE20B5"/>
    <w:rsid w:val="00EE76B2"/>
    <w:rsid w:val="00EF2647"/>
    <w:rsid w:val="00F03A86"/>
    <w:rsid w:val="00F05B32"/>
    <w:rsid w:val="00F0766B"/>
    <w:rsid w:val="00F10AC7"/>
    <w:rsid w:val="00F2154B"/>
    <w:rsid w:val="00F22F67"/>
    <w:rsid w:val="00F3298A"/>
    <w:rsid w:val="00F423B3"/>
    <w:rsid w:val="00F50AE3"/>
    <w:rsid w:val="00F609D6"/>
    <w:rsid w:val="00F63B5B"/>
    <w:rsid w:val="00F65F72"/>
    <w:rsid w:val="00F9005A"/>
    <w:rsid w:val="00F9204E"/>
    <w:rsid w:val="00F956BB"/>
    <w:rsid w:val="00FA137E"/>
    <w:rsid w:val="00FA60DE"/>
    <w:rsid w:val="00FB1E96"/>
    <w:rsid w:val="00FB2880"/>
    <w:rsid w:val="00FB365E"/>
    <w:rsid w:val="00FC1AED"/>
    <w:rsid w:val="00FD2A12"/>
    <w:rsid w:val="00FE0D30"/>
    <w:rsid w:val="00FF1C39"/>
    <w:rsid w:val="00FF4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new.makariv-rada.gov.ua/pro-selyshchnu-radu/vykonavchi-orhany/viddil-osvity-molodi-fizychnoi-kultury-i-sportu/" TargetMode="External"/><Relationship Id="rId18" Type="http://schemas.openxmlformats.org/officeDocument/2006/relationships/hyperlink" Target="https://new.makariv-rada.gov.ua/pro-selyshchnu-radu/vykonavchi-orhany/viddil-osvity-molodi-fizychnoi-kultury-i-spor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w.makariv-rada.gov.ua/pro-selyshchnu-radu/vykonavchi-orhany/viddil-osvity-molodi-fizychnoi-kultury-i-sportu/" TargetMode="External"/><Relationship Id="rId17" Type="http://schemas.openxmlformats.org/officeDocument/2006/relationships/hyperlink" Target="https://new.makariv-rada.gov.ua/pro-selyshchnu-radu/vykonavchi-orhany/viddil-osvity-molodi-fizychnoi-kultury-i-sport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w.makariv-rada.gov.ua/pro-selyshchnu-radu/vykonavchi-orhany/viddil-osvity-molodi-fizychnoi-kultury-i-sport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makariv-rada.gov.ua/pro-selyshchnu-radu/vykonavchi-orhany/viddil-osvity-molodi-fizychnoi-kultury-i-sport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ew.makariv-rada.gov.ua/pro-selyshchnu-radu/vykonavchi-orhany/viddil-osvity-molodi-fizychnoi-kultury-i-sportu/" TargetMode="External"/><Relationship Id="rId10" Type="http://schemas.openxmlformats.org/officeDocument/2006/relationships/hyperlink" Target="https://new.makariv-rada.gov.ua/pro-selyshchnu-radu/vykonavchi-orhany/viddil-osvity-molodi-fizychnoi-kultury-i-sport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new.makariv-rada.gov.ua/pro-selyshchnu-radu/vykonavchi-orhany/viddil-osvity-molodi-fizychnoi-kultury-i-sport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ADCC-BE08-44BC-A9F2-3D882C52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14</Pages>
  <Words>2967</Words>
  <Characters>16914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20</cp:revision>
  <cp:lastPrinted>2025-01-22T09:02:00Z</cp:lastPrinted>
  <dcterms:created xsi:type="dcterms:W3CDTF">2025-10-14T05:30:00Z</dcterms:created>
  <dcterms:modified xsi:type="dcterms:W3CDTF">2025-11-24T14:12:00Z</dcterms:modified>
</cp:coreProperties>
</file>