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9.5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32319000" r:id="rId6"/>
        </w:objec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t>МАКАРІВСЬКА СЕЛИЩНА РАДА</w: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b/>
          <w:caps/>
          <w:sz w:val="28"/>
          <w:szCs w:val="28"/>
          <w:lang w:val="uk-UA"/>
        </w:rPr>
        <w:t>ВІДДІЛ ОСВІТИ, МОЛОДІ, ФІЗИЧНОЇ КУЛЬТУРИ І СПОРТУ</w:t>
      </w:r>
    </w:p>
    <w:p w:rsidR="000A3739" w:rsidRPr="0008049A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0A3739" w:rsidRPr="000A3739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 w:rsidRPr="0008049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:rsidR="000A3739" w:rsidRDefault="000A3739" w:rsidP="000A3739">
      <w:pPr>
        <w:pStyle w:val="a4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142C29" w:rsidRDefault="00142C29" w:rsidP="000A3739">
      <w:pPr>
        <w:shd w:val="clear" w:color="auto" w:fill="FFFFFF"/>
        <w:spacing w:after="0" w:line="240" w:lineRule="auto"/>
        <w:ind w:right="10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Pr="00E67216" w:rsidRDefault="00575C9A" w:rsidP="003847F4">
      <w:pPr>
        <w:spacing w:line="240" w:lineRule="auto"/>
        <w:rPr>
          <w:rFonts w:ascii="Times New Roman" w:hAnsi="Times New Roman"/>
          <w:b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spacing w:val="-2"/>
          <w:sz w:val="28"/>
          <w:szCs w:val="28"/>
          <w:lang w:val="uk-UA"/>
        </w:rPr>
        <w:t>27</w:t>
      </w:r>
      <w:r w:rsidR="00857146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  січня</w:t>
      </w:r>
      <w:r w:rsidR="00C148D5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 </w:t>
      </w:r>
      <w:r w:rsidR="00DB0CBF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 </w:t>
      </w:r>
      <w:r w:rsidR="00E33E2F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="00431B56">
        <w:rPr>
          <w:rFonts w:ascii="Times New Roman" w:hAnsi="Times New Roman"/>
          <w:b/>
          <w:spacing w:val="-2"/>
          <w:sz w:val="28"/>
          <w:szCs w:val="28"/>
        </w:rPr>
        <w:t>20</w:t>
      </w:r>
      <w:r w:rsidR="00431B56">
        <w:rPr>
          <w:rFonts w:ascii="Times New Roman" w:hAnsi="Times New Roman"/>
          <w:b/>
          <w:spacing w:val="-2"/>
          <w:sz w:val="28"/>
          <w:szCs w:val="28"/>
          <w:lang w:val="uk-UA"/>
        </w:rPr>
        <w:t>26</w:t>
      </w:r>
      <w:bookmarkStart w:id="0" w:name="_GoBack"/>
      <w:bookmarkEnd w:id="0"/>
      <w:r w:rsidR="00142C29" w:rsidRPr="005440CD">
        <w:rPr>
          <w:rFonts w:ascii="Times New Roman" w:hAnsi="Times New Roman"/>
          <w:b/>
          <w:spacing w:val="-2"/>
          <w:sz w:val="28"/>
          <w:szCs w:val="28"/>
        </w:rPr>
        <w:t xml:space="preserve"> року</w:t>
      </w:r>
      <w:r w:rsidR="00142C29">
        <w:rPr>
          <w:rFonts w:ascii="Times New Roman" w:hAnsi="Times New Roman"/>
          <w:b/>
          <w:spacing w:val="-2"/>
          <w:sz w:val="28"/>
          <w:szCs w:val="28"/>
        </w:rPr>
        <w:t xml:space="preserve">           </w:t>
      </w:r>
      <w:r w:rsidR="00DF0A26" w:rsidRPr="00DF0A26">
        <w:rPr>
          <w:rFonts w:ascii="Times New Roman" w:hAnsi="Times New Roman"/>
          <w:spacing w:val="-2"/>
          <w:sz w:val="28"/>
          <w:szCs w:val="28"/>
          <w:lang w:val="uk-UA"/>
        </w:rPr>
        <w:t>селище</w:t>
      </w:r>
      <w:r w:rsidR="00DF0A26">
        <w:rPr>
          <w:rFonts w:ascii="Times New Roman" w:hAnsi="Times New Roman"/>
          <w:b/>
          <w:spacing w:val="-2"/>
          <w:sz w:val="28"/>
          <w:szCs w:val="28"/>
          <w:lang w:val="uk-UA"/>
        </w:rPr>
        <w:t xml:space="preserve"> Макарів</w:t>
      </w:r>
      <w:r w:rsidR="00142C29">
        <w:rPr>
          <w:rFonts w:ascii="Times New Roman" w:hAnsi="Times New Roman"/>
          <w:b/>
          <w:spacing w:val="-2"/>
          <w:sz w:val="28"/>
          <w:szCs w:val="28"/>
        </w:rPr>
        <w:t xml:space="preserve">               </w:t>
      </w:r>
      <w:r w:rsidR="00C148D5">
        <w:rPr>
          <w:rFonts w:ascii="Times New Roman" w:hAnsi="Times New Roman"/>
          <w:b/>
          <w:spacing w:val="-2"/>
          <w:sz w:val="28"/>
          <w:szCs w:val="28"/>
        </w:rPr>
        <w:t xml:space="preserve">                       </w:t>
      </w:r>
      <w:r w:rsidR="00954D6A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="00142C29">
        <w:rPr>
          <w:rFonts w:ascii="Times New Roman" w:hAnsi="Times New Roman"/>
          <w:b/>
          <w:spacing w:val="-2"/>
          <w:sz w:val="28"/>
          <w:szCs w:val="28"/>
        </w:rPr>
        <w:t xml:space="preserve">   </w:t>
      </w:r>
      <w:r w:rsidR="00142C29" w:rsidRPr="005440CD">
        <w:rPr>
          <w:rFonts w:ascii="Times New Roman" w:hAnsi="Times New Roman"/>
          <w:b/>
          <w:spacing w:val="-2"/>
          <w:sz w:val="28"/>
          <w:szCs w:val="28"/>
        </w:rPr>
        <w:t>№</w:t>
      </w:r>
      <w:r w:rsidR="000F7D93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  <w:lang w:val="uk-UA"/>
        </w:rPr>
        <w:t>16</w:t>
      </w:r>
    </w:p>
    <w:p w:rsidR="00142C29" w:rsidRDefault="00142C29" w:rsidP="00625ABF">
      <w:pPr>
        <w:shd w:val="clear" w:color="auto" w:fill="FFFFFF"/>
        <w:spacing w:after="0" w:line="240" w:lineRule="auto"/>
        <w:ind w:right="10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tbl>
      <w:tblPr>
        <w:tblW w:w="4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</w:tblGrid>
      <w:tr w:rsidR="00625ABF" w:rsidRPr="00FA4A83" w:rsidTr="00201EB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625ABF" w:rsidRPr="00FA4A83" w:rsidRDefault="00625ABF" w:rsidP="00201E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Про </w:t>
            </w: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затвердження</w:t>
            </w:r>
            <w:proofErr w:type="spellEnd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паспортів</w:t>
            </w:r>
            <w:proofErr w:type="spellEnd"/>
          </w:p>
          <w:p w:rsidR="00625ABF" w:rsidRPr="00FA4A83" w:rsidRDefault="00625ABF" w:rsidP="00201EB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бюджетних</w:t>
            </w:r>
            <w:proofErr w:type="spellEnd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програм</w:t>
            </w:r>
            <w:proofErr w:type="spellEnd"/>
            <w:r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на 202</w:t>
            </w:r>
            <w:r w:rsidR="00575C9A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6</w:t>
            </w:r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FA4A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рік</w:t>
            </w:r>
            <w:proofErr w:type="spellEnd"/>
          </w:p>
          <w:p w:rsidR="00625ABF" w:rsidRPr="00FA4A83" w:rsidRDefault="00625ABF" w:rsidP="00201EB0">
            <w:pPr>
              <w:spacing w:after="0" w:line="240" w:lineRule="auto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</w:tr>
    </w:tbl>
    <w:p w:rsidR="00625ABF" w:rsidRPr="00EB08BA" w:rsidRDefault="00625ABF" w:rsidP="00625AB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D63B8">
        <w:rPr>
          <w:rFonts w:ascii="Times New Roman" w:hAnsi="Times New Roman"/>
          <w:spacing w:val="-2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pacing w:val="-2"/>
          <w:sz w:val="28"/>
          <w:szCs w:val="28"/>
        </w:rPr>
        <w:t xml:space="preserve">  </w:t>
      </w:r>
      <w:proofErr w:type="spellStart"/>
      <w:r w:rsidRPr="00BA306D">
        <w:rPr>
          <w:rFonts w:ascii="Times New Roman" w:hAnsi="Times New Roman"/>
          <w:spacing w:val="-2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E31FA">
        <w:rPr>
          <w:rFonts w:ascii="Times New Roman" w:hAnsi="Times New Roman"/>
          <w:sz w:val="28"/>
          <w:szCs w:val="28"/>
          <w:lang w:val="uk-UA"/>
        </w:rPr>
        <w:t>до</w:t>
      </w:r>
      <w:r w:rsidR="00615C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75C9A">
        <w:rPr>
          <w:rFonts w:ascii="Times New Roman" w:hAnsi="Times New Roman"/>
          <w:sz w:val="28"/>
          <w:szCs w:val="28"/>
          <w:lang w:val="uk-UA"/>
        </w:rPr>
        <w:t>р</w:t>
      </w:r>
      <w:r w:rsidR="00575C9A" w:rsidRPr="00575C9A">
        <w:rPr>
          <w:rFonts w:ascii="Times New Roman" w:hAnsi="Times New Roman"/>
          <w:sz w:val="28"/>
          <w:szCs w:val="28"/>
          <w:lang w:val="uk-UA"/>
        </w:rPr>
        <w:t xml:space="preserve">ішення селищної ради від 19.12.2025 №1194-47-VIII «Про бюджет </w:t>
      </w:r>
      <w:proofErr w:type="spellStart"/>
      <w:r w:rsidR="00575C9A" w:rsidRPr="00575C9A">
        <w:rPr>
          <w:rFonts w:ascii="Times New Roman" w:hAnsi="Times New Roman"/>
          <w:sz w:val="28"/>
          <w:szCs w:val="28"/>
          <w:lang w:val="uk-UA"/>
        </w:rPr>
        <w:t>Макарівської</w:t>
      </w:r>
      <w:proofErr w:type="spellEnd"/>
      <w:r w:rsidR="00575C9A" w:rsidRPr="00575C9A"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 на 2026 рік»</w:t>
      </w:r>
      <w:r w:rsidR="003F288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Правил </w:t>
      </w:r>
      <w:proofErr w:type="spellStart"/>
      <w:r>
        <w:rPr>
          <w:rFonts w:ascii="Times New Roman" w:hAnsi="Times New Roman"/>
          <w:sz w:val="28"/>
          <w:szCs w:val="28"/>
        </w:rPr>
        <w:t>складання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паспортів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бюджетних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бюджетів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звітів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затверджених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наказом </w:t>
      </w:r>
      <w:proofErr w:type="spellStart"/>
      <w:r>
        <w:rPr>
          <w:rFonts w:ascii="Times New Roman" w:hAnsi="Times New Roman"/>
          <w:sz w:val="28"/>
          <w:szCs w:val="28"/>
        </w:rPr>
        <w:t>Міністерства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26 </w:t>
      </w:r>
      <w:proofErr w:type="spellStart"/>
      <w:r>
        <w:rPr>
          <w:rFonts w:ascii="Times New Roman" w:hAnsi="Times New Roman"/>
          <w:sz w:val="28"/>
          <w:szCs w:val="28"/>
        </w:rPr>
        <w:t>серпня</w:t>
      </w:r>
      <w:proofErr w:type="spellEnd"/>
      <w:r>
        <w:rPr>
          <w:rFonts w:ascii="Times New Roman" w:hAnsi="Times New Roman"/>
          <w:sz w:val="28"/>
          <w:szCs w:val="28"/>
        </w:rPr>
        <w:t xml:space="preserve"> 2014 року №</w:t>
      </w:r>
      <w:r w:rsidRPr="005562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836, </w:t>
      </w:r>
      <w:proofErr w:type="spellStart"/>
      <w:r>
        <w:rPr>
          <w:rFonts w:ascii="Times New Roman" w:hAnsi="Times New Roman"/>
          <w:sz w:val="28"/>
          <w:szCs w:val="28"/>
        </w:rPr>
        <w:t>зареєстрованим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Міністерстві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юстиції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10 </w:t>
      </w:r>
      <w:proofErr w:type="spellStart"/>
      <w:r>
        <w:rPr>
          <w:rFonts w:ascii="Times New Roman" w:hAnsi="Times New Roman"/>
          <w:sz w:val="28"/>
          <w:szCs w:val="28"/>
        </w:rPr>
        <w:t>вересня</w:t>
      </w:r>
      <w:proofErr w:type="spellEnd"/>
      <w:r>
        <w:rPr>
          <w:rFonts w:ascii="Times New Roman" w:hAnsi="Times New Roman"/>
          <w:sz w:val="28"/>
          <w:szCs w:val="28"/>
        </w:rPr>
        <w:t xml:space="preserve"> 2014 року за №</w:t>
      </w:r>
      <w:r w:rsidRPr="005562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1104/25881 (у </w:t>
      </w:r>
      <w:proofErr w:type="spellStart"/>
      <w:r>
        <w:rPr>
          <w:rFonts w:ascii="Times New Roman" w:hAnsi="Times New Roman"/>
          <w:sz w:val="28"/>
          <w:szCs w:val="28"/>
        </w:rPr>
        <w:t>редакції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наказу </w:t>
      </w:r>
      <w:proofErr w:type="spellStart"/>
      <w:r>
        <w:rPr>
          <w:rFonts w:ascii="Times New Roman" w:hAnsi="Times New Roman"/>
          <w:sz w:val="28"/>
          <w:szCs w:val="28"/>
        </w:rPr>
        <w:t>Міністерств</w:t>
      </w:r>
      <w:r w:rsidR="002E31FA">
        <w:rPr>
          <w:rFonts w:ascii="Times New Roman" w:hAnsi="Times New Roman"/>
          <w:sz w:val="28"/>
          <w:szCs w:val="28"/>
        </w:rPr>
        <w:t>а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фінансів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України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від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01.</w:t>
      </w:r>
      <w:r w:rsidR="002E31FA">
        <w:rPr>
          <w:rFonts w:ascii="Times New Roman" w:hAnsi="Times New Roman"/>
          <w:sz w:val="28"/>
          <w:szCs w:val="28"/>
          <w:lang w:val="uk-UA"/>
        </w:rPr>
        <w:t>11</w:t>
      </w:r>
      <w:r w:rsidR="002E31FA">
        <w:rPr>
          <w:rFonts w:ascii="Times New Roman" w:hAnsi="Times New Roman"/>
          <w:sz w:val="28"/>
          <w:szCs w:val="28"/>
        </w:rPr>
        <w:t xml:space="preserve"> 2022 року № 359 «Про </w:t>
      </w:r>
      <w:proofErr w:type="spellStart"/>
      <w:r w:rsidR="002E31FA">
        <w:rPr>
          <w:rFonts w:ascii="Times New Roman" w:hAnsi="Times New Roman"/>
          <w:sz w:val="28"/>
          <w:szCs w:val="28"/>
        </w:rPr>
        <w:t>внесення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змін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до  наказу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Міністерства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 w:rsidR="002E31FA">
        <w:rPr>
          <w:rFonts w:ascii="Times New Roman" w:hAnsi="Times New Roman"/>
          <w:sz w:val="28"/>
          <w:szCs w:val="28"/>
          <w:lang w:val="uk-UA"/>
        </w:rPr>
        <w:t xml:space="preserve"> від 26.08.2014 р. №836 </w:t>
      </w:r>
      <w:r>
        <w:rPr>
          <w:rFonts w:ascii="Times New Roman" w:hAnsi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/>
          <w:sz w:val="28"/>
          <w:szCs w:val="28"/>
        </w:rPr>
        <w:t>зареєстрованим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Міністерстві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юстиції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E31FA">
        <w:rPr>
          <w:rFonts w:ascii="Times New Roman" w:hAnsi="Times New Roman"/>
          <w:sz w:val="28"/>
          <w:szCs w:val="28"/>
        </w:rPr>
        <w:t>України</w:t>
      </w:r>
      <w:proofErr w:type="spellEnd"/>
      <w:r w:rsidR="002E31FA">
        <w:rPr>
          <w:rFonts w:ascii="Times New Roman" w:hAnsi="Times New Roman"/>
          <w:sz w:val="28"/>
          <w:szCs w:val="28"/>
        </w:rPr>
        <w:t xml:space="preserve"> 17 листопада 2022 року за  </w:t>
      </w:r>
      <w:r w:rsidR="002E31FA">
        <w:rPr>
          <w:rFonts w:ascii="Times New Roman" w:hAnsi="Times New Roman"/>
          <w:sz w:val="28"/>
          <w:szCs w:val="28"/>
          <w:lang w:val="uk-UA"/>
        </w:rPr>
        <w:t>№ 1423\38759</w:t>
      </w:r>
      <w:r>
        <w:rPr>
          <w:rFonts w:ascii="Times New Roman" w:hAnsi="Times New Roman"/>
          <w:sz w:val="28"/>
          <w:szCs w:val="28"/>
        </w:rPr>
        <w:t>)</w:t>
      </w:r>
      <w:r w:rsidR="00EB08BA">
        <w:rPr>
          <w:rFonts w:ascii="Times New Roman" w:hAnsi="Times New Roman"/>
          <w:sz w:val="28"/>
          <w:szCs w:val="28"/>
          <w:lang w:val="uk-UA"/>
        </w:rPr>
        <w:t>,</w:t>
      </w:r>
    </w:p>
    <w:p w:rsidR="00625ABF" w:rsidRPr="00F76C95" w:rsidRDefault="00625ABF" w:rsidP="00625ABF">
      <w:pPr>
        <w:spacing w:after="0" w:line="240" w:lineRule="atLeast"/>
        <w:ind w:left="-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25ABF" w:rsidRPr="0065255D" w:rsidRDefault="00625ABF" w:rsidP="00625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5ABF" w:rsidRPr="005E4840" w:rsidRDefault="00625ABF" w:rsidP="00625AB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4840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625ABF" w:rsidRPr="005E4840" w:rsidRDefault="00625ABF" w:rsidP="00625AB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5ABF" w:rsidRPr="005E4840" w:rsidRDefault="00625ABF" w:rsidP="00625AB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>1.</w:t>
      </w:r>
      <w:r w:rsidRPr="0065255D"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>Затвердити па</w:t>
      </w:r>
      <w:r w:rsidR="00C70C50">
        <w:rPr>
          <w:rFonts w:ascii="Times New Roman" w:hAnsi="Times New Roman"/>
          <w:spacing w:val="-2"/>
          <w:sz w:val="28"/>
          <w:szCs w:val="28"/>
          <w:lang w:val="uk-UA"/>
        </w:rPr>
        <w:t>спорти бюджетних програм на 202</w:t>
      </w:r>
      <w:r w:rsidR="00575C9A">
        <w:rPr>
          <w:rFonts w:ascii="Times New Roman" w:hAnsi="Times New Roman"/>
          <w:spacing w:val="-2"/>
          <w:sz w:val="28"/>
          <w:szCs w:val="28"/>
          <w:lang w:val="uk-UA"/>
        </w:rPr>
        <w:t>6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 xml:space="preserve"> рік </w:t>
      </w:r>
      <w:r w:rsidRPr="005E4840">
        <w:rPr>
          <w:rFonts w:ascii="Times New Roman" w:hAnsi="Times New Roman"/>
          <w:sz w:val="28"/>
          <w:szCs w:val="28"/>
          <w:lang w:val="uk-UA"/>
        </w:rPr>
        <w:t xml:space="preserve"> по головному розпоряднику коштів бюджету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>відділу освіти, молоді,</w:t>
      </w: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 xml:space="preserve">фізичної культури і спорту </w:t>
      </w:r>
      <w:proofErr w:type="spellStart"/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>Макарівської</w:t>
      </w:r>
      <w:proofErr w:type="spellEnd"/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 xml:space="preserve"> селищної ради 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по</w:t>
      </w:r>
      <w:r w:rsidRPr="005E4840">
        <w:rPr>
          <w:rFonts w:ascii="Times New Roman" w:hAnsi="Times New Roman"/>
          <w:spacing w:val="-2"/>
          <w:sz w:val="28"/>
          <w:szCs w:val="28"/>
          <w:lang w:val="uk-UA"/>
        </w:rPr>
        <w:t xml:space="preserve">: </w:t>
      </w:r>
    </w:p>
    <w:p w:rsidR="00625ABF" w:rsidRDefault="00625ABF" w:rsidP="00625ABF">
      <w:pPr>
        <w:pStyle w:val="ListParagraph1"/>
        <w:spacing w:after="0" w:line="240" w:lineRule="auto"/>
        <w:ind w:left="0" w:firstLine="540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КПКВ 0610160 «Керівництво і управління у відповідній сфері у містах (місті Києві), селищах, селах, територіальних громадах»;</w:t>
      </w:r>
    </w:p>
    <w:p w:rsidR="00625ABF" w:rsidRPr="00151595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КПКВ 0611010  </w:t>
      </w:r>
      <w:r w:rsidRPr="00C823E4">
        <w:rPr>
          <w:rFonts w:ascii="Times New Roman" w:hAnsi="Times New Roman"/>
          <w:spacing w:val="-2"/>
          <w:sz w:val="28"/>
          <w:szCs w:val="28"/>
        </w:rPr>
        <w:t>«</w:t>
      </w:r>
      <w:r w:rsidRPr="00C823E4">
        <w:rPr>
          <w:rFonts w:ascii="Times New Roman" w:hAnsi="Times New Roman"/>
          <w:sz w:val="28"/>
          <w:szCs w:val="28"/>
        </w:rPr>
        <w:t xml:space="preserve">Надання </w:t>
      </w:r>
      <w:r>
        <w:rPr>
          <w:rFonts w:ascii="Times New Roman" w:hAnsi="Times New Roman"/>
          <w:sz w:val="28"/>
          <w:szCs w:val="28"/>
        </w:rPr>
        <w:t>дошкільної освіти»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КПКВ 0611021 </w:t>
      </w:r>
      <w:r w:rsidRPr="00C823E4">
        <w:rPr>
          <w:rFonts w:ascii="Times New Roman" w:hAnsi="Times New Roman"/>
          <w:spacing w:val="-2"/>
          <w:sz w:val="28"/>
          <w:szCs w:val="28"/>
        </w:rPr>
        <w:t>«</w:t>
      </w:r>
      <w:r w:rsidR="00D51CB5" w:rsidRPr="00D51CB5">
        <w:rPr>
          <w:rFonts w:ascii="Times New Roman" w:hAnsi="Times New Roman"/>
          <w:sz w:val="28"/>
          <w:szCs w:val="28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КПКВ 0611031 </w:t>
      </w:r>
      <w:r w:rsidRPr="00C823E4">
        <w:rPr>
          <w:rFonts w:ascii="Times New Roman" w:hAnsi="Times New Roman"/>
          <w:spacing w:val="-2"/>
          <w:sz w:val="28"/>
          <w:szCs w:val="28"/>
        </w:rPr>
        <w:t>«</w:t>
      </w:r>
      <w:r w:rsidR="00427ED7" w:rsidRPr="00427ED7">
        <w:rPr>
          <w:rFonts w:ascii="Times New Roman" w:hAnsi="Times New Roman"/>
          <w:sz w:val="28"/>
          <w:szCs w:val="28"/>
        </w:rPr>
        <w:t>Надання загальної середньої освіти закладами загальної середньої освіти за рахунок освітньої субвенції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КПКВ 06</w:t>
      </w:r>
      <w:r w:rsidRPr="00C823E4">
        <w:rPr>
          <w:rFonts w:ascii="Times New Roman" w:hAnsi="Times New Roman"/>
          <w:spacing w:val="-2"/>
          <w:sz w:val="28"/>
          <w:szCs w:val="28"/>
        </w:rPr>
        <w:t>11</w:t>
      </w:r>
      <w:r>
        <w:rPr>
          <w:rFonts w:ascii="Times New Roman" w:hAnsi="Times New Roman"/>
          <w:spacing w:val="-2"/>
          <w:sz w:val="28"/>
          <w:szCs w:val="28"/>
        </w:rPr>
        <w:t>07</w:t>
      </w:r>
      <w:r w:rsidRPr="00C823E4">
        <w:rPr>
          <w:rFonts w:ascii="Times New Roman" w:hAnsi="Times New Roman"/>
          <w:spacing w:val="-2"/>
          <w:sz w:val="28"/>
          <w:szCs w:val="28"/>
        </w:rPr>
        <w:t xml:space="preserve">0 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823E4">
        <w:rPr>
          <w:rFonts w:ascii="Times New Roman" w:hAnsi="Times New Roman"/>
          <w:spacing w:val="-2"/>
          <w:sz w:val="28"/>
          <w:szCs w:val="28"/>
        </w:rPr>
        <w:t>«</w:t>
      </w:r>
      <w:r w:rsidRPr="00C823E4">
        <w:rPr>
          <w:rFonts w:ascii="Times New Roman" w:hAnsi="Times New Roman"/>
          <w:sz w:val="28"/>
          <w:szCs w:val="28"/>
        </w:rPr>
        <w:t xml:space="preserve">Надання позашкільної освіти  закладами </w:t>
      </w:r>
      <w:r>
        <w:rPr>
          <w:rFonts w:ascii="Times New Roman" w:hAnsi="Times New Roman"/>
          <w:sz w:val="28"/>
          <w:szCs w:val="28"/>
        </w:rPr>
        <w:t xml:space="preserve">позашкільної </w:t>
      </w:r>
      <w:r w:rsidRPr="00C823E4">
        <w:rPr>
          <w:rFonts w:ascii="Times New Roman" w:hAnsi="Times New Roman"/>
          <w:sz w:val="28"/>
          <w:szCs w:val="28"/>
        </w:rPr>
        <w:t>освіти, заходи із позашкільної роботи з дітьми</w:t>
      </w:r>
      <w:r w:rsidRPr="00C823E4">
        <w:rPr>
          <w:rFonts w:ascii="Times New Roman" w:hAnsi="Times New Roman"/>
          <w:spacing w:val="-2"/>
          <w:sz w:val="28"/>
          <w:szCs w:val="28"/>
        </w:rPr>
        <w:t>»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КПКВ</w:t>
      </w:r>
      <w:r w:rsidRPr="00C823E4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06</w:t>
      </w:r>
      <w:r w:rsidRPr="00C823E4">
        <w:rPr>
          <w:rFonts w:ascii="Times New Roman" w:hAnsi="Times New Roman"/>
          <w:spacing w:val="-2"/>
          <w:sz w:val="28"/>
          <w:szCs w:val="28"/>
        </w:rPr>
        <w:t>1</w:t>
      </w:r>
      <w:r>
        <w:rPr>
          <w:rFonts w:ascii="Times New Roman" w:hAnsi="Times New Roman"/>
          <w:spacing w:val="-2"/>
          <w:sz w:val="28"/>
          <w:szCs w:val="28"/>
        </w:rPr>
        <w:t>114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1</w:t>
      </w:r>
      <w:r w:rsidRPr="00C823E4">
        <w:rPr>
          <w:rFonts w:ascii="Times New Roman" w:hAnsi="Times New Roman"/>
          <w:spacing w:val="-2"/>
          <w:sz w:val="28"/>
          <w:szCs w:val="28"/>
        </w:rPr>
        <w:t xml:space="preserve"> «</w:t>
      </w:r>
      <w:r w:rsidRPr="00587220">
        <w:rPr>
          <w:rFonts w:ascii="Times New Roman" w:hAnsi="Times New Roman"/>
          <w:spacing w:val="-2"/>
          <w:sz w:val="28"/>
          <w:szCs w:val="28"/>
        </w:rPr>
        <w:t>Забезпечення діяльності інших закладів у сфері освіти</w:t>
      </w:r>
      <w:r>
        <w:rPr>
          <w:rFonts w:ascii="Times New Roman" w:hAnsi="Times New Roman"/>
          <w:spacing w:val="-2"/>
          <w:sz w:val="28"/>
          <w:szCs w:val="28"/>
        </w:rPr>
        <w:t>»;</w:t>
      </w: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КПКВ</w:t>
      </w:r>
      <w:r w:rsidRPr="00C823E4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06</w:t>
      </w:r>
      <w:r w:rsidRPr="00C823E4">
        <w:rPr>
          <w:rFonts w:ascii="Times New Roman" w:hAnsi="Times New Roman"/>
          <w:spacing w:val="-2"/>
          <w:sz w:val="28"/>
          <w:szCs w:val="28"/>
        </w:rPr>
        <w:t>1</w:t>
      </w:r>
      <w:r>
        <w:rPr>
          <w:rFonts w:ascii="Times New Roman" w:hAnsi="Times New Roman"/>
          <w:spacing w:val="-2"/>
          <w:sz w:val="28"/>
          <w:szCs w:val="28"/>
        </w:rPr>
        <w:t>114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2</w:t>
      </w:r>
      <w:r w:rsidRPr="00C823E4">
        <w:rPr>
          <w:rFonts w:ascii="Times New Roman" w:hAnsi="Times New Roman"/>
          <w:spacing w:val="-2"/>
          <w:sz w:val="28"/>
          <w:szCs w:val="28"/>
        </w:rPr>
        <w:t xml:space="preserve"> «</w:t>
      </w:r>
      <w:r>
        <w:rPr>
          <w:rFonts w:ascii="Times New Roman" w:hAnsi="Times New Roman"/>
          <w:spacing w:val="-2"/>
          <w:sz w:val="28"/>
          <w:szCs w:val="28"/>
        </w:rPr>
        <w:t>Інші програми та заходи у сфері освіти»;</w:t>
      </w: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КПКВ 0611151 «Забезпечення діяльності </w:t>
      </w:r>
      <w:proofErr w:type="spellStart"/>
      <w:r>
        <w:rPr>
          <w:rFonts w:ascii="Times New Roman" w:hAnsi="Times New Roman"/>
          <w:spacing w:val="-2"/>
          <w:sz w:val="28"/>
          <w:szCs w:val="28"/>
        </w:rPr>
        <w:t>інклюзивно</w:t>
      </w:r>
      <w:proofErr w:type="spellEnd"/>
      <w:r>
        <w:rPr>
          <w:rFonts w:ascii="Times New Roman" w:hAnsi="Times New Roman"/>
          <w:spacing w:val="-2"/>
          <w:sz w:val="28"/>
          <w:szCs w:val="28"/>
        </w:rPr>
        <w:t>-ресурсних центрів за рахунок коштів місцевого бюджету»;</w:t>
      </w: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 xml:space="preserve">КПКВ 0611152 «Забезпечення діяльності </w:t>
      </w:r>
      <w:proofErr w:type="spellStart"/>
      <w:r>
        <w:rPr>
          <w:rFonts w:ascii="Times New Roman" w:hAnsi="Times New Roman"/>
          <w:spacing w:val="-2"/>
          <w:sz w:val="28"/>
          <w:szCs w:val="28"/>
        </w:rPr>
        <w:t>інклюзивно</w:t>
      </w:r>
      <w:proofErr w:type="spellEnd"/>
      <w:r>
        <w:rPr>
          <w:rFonts w:ascii="Times New Roman" w:hAnsi="Times New Roman"/>
          <w:spacing w:val="-2"/>
          <w:sz w:val="28"/>
          <w:szCs w:val="28"/>
        </w:rPr>
        <w:t>-ресурсних центрів за рахунок освітньої субвенції»;</w:t>
      </w:r>
    </w:p>
    <w:p w:rsidR="00625ABF" w:rsidRDefault="00625ABF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КПКВ</w:t>
      </w:r>
      <w:r w:rsidRPr="00C823E4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0611160 </w:t>
      </w:r>
      <w:r w:rsidRPr="00C823E4">
        <w:rPr>
          <w:rFonts w:ascii="Times New Roman" w:hAnsi="Times New Roman"/>
          <w:spacing w:val="-2"/>
          <w:sz w:val="28"/>
          <w:szCs w:val="28"/>
        </w:rPr>
        <w:t>«</w:t>
      </w:r>
      <w:r>
        <w:rPr>
          <w:rFonts w:ascii="Times New Roman" w:hAnsi="Times New Roman"/>
          <w:spacing w:val="-2"/>
          <w:sz w:val="28"/>
          <w:szCs w:val="28"/>
        </w:rPr>
        <w:t>Забезпечення діяльності центрів професійного розвитку педагогічних працівників</w:t>
      </w:r>
      <w:r w:rsidRPr="00C823E4">
        <w:rPr>
          <w:rFonts w:ascii="Times New Roman" w:hAnsi="Times New Roman"/>
          <w:spacing w:val="-2"/>
          <w:sz w:val="28"/>
          <w:szCs w:val="28"/>
        </w:rPr>
        <w:t>»</w:t>
      </w:r>
      <w:r>
        <w:rPr>
          <w:rFonts w:ascii="Times New Roman" w:hAnsi="Times New Roman"/>
          <w:spacing w:val="-2"/>
          <w:sz w:val="28"/>
          <w:szCs w:val="28"/>
        </w:rPr>
        <w:t>;</w:t>
      </w:r>
    </w:p>
    <w:p w:rsidR="004D4788" w:rsidRDefault="004D4788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КПКВ 0611702 «</w:t>
      </w:r>
      <w:r w:rsidRPr="004D4788">
        <w:rPr>
          <w:rFonts w:ascii="Times New Roman" w:hAnsi="Times New Roman"/>
          <w:spacing w:val="-2"/>
          <w:sz w:val="28"/>
          <w:szCs w:val="28"/>
        </w:rPr>
        <w:t>Забезпечення харчуванням учнів закладів загальної середньої освіти за рахунок субвенції з державного бюджету місцевим бюджетам</w:t>
      </w:r>
      <w:r>
        <w:rPr>
          <w:rFonts w:ascii="Times New Roman" w:hAnsi="Times New Roman"/>
          <w:spacing w:val="-2"/>
          <w:sz w:val="28"/>
          <w:szCs w:val="28"/>
        </w:rPr>
        <w:t>»;</w:t>
      </w:r>
    </w:p>
    <w:p w:rsidR="004D4788" w:rsidRPr="004D4788" w:rsidRDefault="004D4788" w:rsidP="00625ABF">
      <w:pPr>
        <w:pStyle w:val="ListParagraph1"/>
        <w:spacing w:after="0" w:line="240" w:lineRule="auto"/>
        <w:ind w:left="0" w:firstLine="72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КПКВ 0613133 «</w:t>
      </w:r>
      <w:r w:rsidRPr="004D4788">
        <w:rPr>
          <w:rFonts w:ascii="Times New Roman" w:hAnsi="Times New Roman"/>
          <w:spacing w:val="-2"/>
          <w:sz w:val="28"/>
          <w:szCs w:val="28"/>
        </w:rPr>
        <w:t>Забезпечення молодіжними центрами соціального становлення та розвитку молоді та інші заходи у сфері молодіжної політики</w:t>
      </w:r>
      <w:r>
        <w:rPr>
          <w:rFonts w:ascii="Times New Roman" w:hAnsi="Times New Roman"/>
          <w:spacing w:val="-2"/>
          <w:sz w:val="28"/>
          <w:szCs w:val="28"/>
        </w:rPr>
        <w:t>»;</w:t>
      </w:r>
    </w:p>
    <w:p w:rsidR="00CC3520" w:rsidRDefault="00625ABF" w:rsidP="00625ABF">
      <w:pPr>
        <w:pStyle w:val="aa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  <w:lang w:val="ru-RU"/>
        </w:rPr>
        <w:t>КПКВ</w:t>
      </w:r>
      <w:r w:rsidRPr="00C823E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06</w:t>
      </w:r>
      <w:r w:rsidRPr="00C823E4">
        <w:rPr>
          <w:spacing w:val="-2"/>
          <w:sz w:val="28"/>
          <w:szCs w:val="28"/>
        </w:rPr>
        <w:t>150</w:t>
      </w:r>
      <w:r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  <w:lang w:val="ru-RU"/>
        </w:rPr>
        <w:t>1</w:t>
      </w:r>
      <w:r w:rsidRPr="00C823E4">
        <w:rPr>
          <w:spacing w:val="-2"/>
          <w:sz w:val="28"/>
          <w:szCs w:val="28"/>
        </w:rPr>
        <w:t xml:space="preserve"> «</w:t>
      </w:r>
      <w:r w:rsidR="0008662C" w:rsidRPr="0008662C">
        <w:rPr>
          <w:spacing w:val="-2"/>
          <w:sz w:val="28"/>
          <w:szCs w:val="28"/>
        </w:rPr>
        <w:t>Розвиток здібностей у дітей та молоді з фізичної культури та спорту комунальними дитячо-юнацькими спортивними школами</w:t>
      </w:r>
      <w:r>
        <w:rPr>
          <w:spacing w:val="-2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25ABF" w:rsidRDefault="00625ABF" w:rsidP="00625ABF">
      <w:pPr>
        <w:pStyle w:val="aa"/>
        <w:ind w:firstLine="72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КПКВ</w:t>
      </w:r>
      <w:r w:rsidRPr="00C823E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06</w:t>
      </w:r>
      <w:r w:rsidRPr="00C823E4">
        <w:rPr>
          <w:spacing w:val="-2"/>
          <w:sz w:val="28"/>
          <w:szCs w:val="28"/>
        </w:rPr>
        <w:t>150</w:t>
      </w:r>
      <w:r>
        <w:rPr>
          <w:spacing w:val="-2"/>
          <w:sz w:val="28"/>
          <w:szCs w:val="28"/>
        </w:rPr>
        <w:t>62</w:t>
      </w:r>
      <w:r w:rsidRPr="00C823E4">
        <w:rPr>
          <w:spacing w:val="-2"/>
          <w:sz w:val="28"/>
          <w:szCs w:val="28"/>
        </w:rPr>
        <w:t xml:space="preserve"> «</w:t>
      </w:r>
      <w:r>
        <w:rPr>
          <w:spacing w:val="-2"/>
          <w:sz w:val="28"/>
          <w:szCs w:val="28"/>
        </w:rPr>
        <w:t>Підтримка спорту вищих досягнень та організацій, які здійснюють фізкультурно-спортивну діяльність в регіоні»</w:t>
      </w:r>
      <w:r>
        <w:rPr>
          <w:sz w:val="28"/>
          <w:szCs w:val="28"/>
        </w:rPr>
        <w:t>.</w:t>
      </w:r>
    </w:p>
    <w:p w:rsidR="00625ABF" w:rsidRDefault="00625ABF" w:rsidP="00625ABF">
      <w:pPr>
        <w:pStyle w:val="aa"/>
        <w:numPr>
          <w:ilvl w:val="0"/>
          <w:numId w:val="3"/>
        </w:numPr>
        <w:spacing w:before="100" w:beforeAutospacing="1" w:after="0"/>
        <w:ind w:left="0" w:firstLine="780"/>
        <w:jc w:val="both"/>
        <w:rPr>
          <w:sz w:val="28"/>
          <w:szCs w:val="28"/>
        </w:rPr>
      </w:pPr>
      <w:r>
        <w:rPr>
          <w:sz w:val="28"/>
          <w:szCs w:val="28"/>
        </w:rPr>
        <w:t>За підсумками року виконавцю програми в терміни, визначені для подання річної звітності, подавати річні звіти про виконання паспортів бюджетних програм.</w:t>
      </w:r>
    </w:p>
    <w:p w:rsidR="00625ABF" w:rsidRDefault="00625ABF" w:rsidP="00625ABF">
      <w:pPr>
        <w:pStyle w:val="aa"/>
        <w:spacing w:before="100" w:beforeAutospacing="1" w:after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179F1">
        <w:rPr>
          <w:sz w:val="28"/>
          <w:szCs w:val="28"/>
        </w:rPr>
        <w:t>3. Контроль за виконанням наказу покласти на</w:t>
      </w:r>
      <w:r>
        <w:rPr>
          <w:sz w:val="28"/>
          <w:szCs w:val="28"/>
        </w:rPr>
        <w:t xml:space="preserve"> головного бухгалтера централізованої бухгалтерії відділу освіти Хвостову М.</w:t>
      </w:r>
      <w:r w:rsidR="00CC3520">
        <w:rPr>
          <w:sz w:val="28"/>
          <w:szCs w:val="28"/>
        </w:rPr>
        <w:t>В</w:t>
      </w:r>
      <w:r w:rsidR="008C1F8E">
        <w:rPr>
          <w:sz w:val="28"/>
          <w:szCs w:val="28"/>
        </w:rPr>
        <w:t>.</w:t>
      </w:r>
      <w:r>
        <w:rPr>
          <w:sz w:val="28"/>
          <w:szCs w:val="28"/>
        </w:rPr>
        <w:t>.</w:t>
      </w:r>
    </w:p>
    <w:p w:rsidR="008C1F8E" w:rsidRDefault="008C1F8E" w:rsidP="00625ABF">
      <w:pPr>
        <w:pStyle w:val="aa"/>
        <w:spacing w:before="100" w:beforeAutospacing="1" w:after="0"/>
        <w:ind w:firstLine="360"/>
        <w:jc w:val="both"/>
        <w:rPr>
          <w:sz w:val="28"/>
          <w:szCs w:val="28"/>
        </w:rPr>
      </w:pPr>
    </w:p>
    <w:p w:rsidR="008C1F8E" w:rsidRDefault="008C1F8E" w:rsidP="00625ABF">
      <w:pPr>
        <w:pStyle w:val="aa"/>
        <w:spacing w:before="100" w:beforeAutospacing="1" w:after="0"/>
        <w:ind w:firstLine="360"/>
        <w:jc w:val="both"/>
        <w:rPr>
          <w:sz w:val="28"/>
          <w:szCs w:val="28"/>
        </w:rPr>
      </w:pPr>
    </w:p>
    <w:p w:rsidR="00625ABF" w:rsidRDefault="00625ABF" w:rsidP="00625ABF">
      <w:pPr>
        <w:pStyle w:val="ListParagraph1"/>
        <w:spacing w:after="0" w:line="240" w:lineRule="auto"/>
        <w:ind w:left="0" w:firstLine="540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</w:p>
    <w:p w:rsidR="00625ABF" w:rsidRPr="00587220" w:rsidRDefault="00625ABF" w:rsidP="00625ABF">
      <w:pPr>
        <w:pStyle w:val="ListParagraph1"/>
        <w:spacing w:after="0" w:line="240" w:lineRule="auto"/>
        <w:ind w:left="0" w:firstLine="540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</w:p>
    <w:p w:rsidR="00625ABF" w:rsidRPr="0003419F" w:rsidRDefault="00625ABF" w:rsidP="00625ABF">
      <w:pPr>
        <w:spacing w:after="0"/>
        <w:rPr>
          <w:rFonts w:ascii="Times New Roman" w:hAnsi="Times New Roman"/>
          <w:sz w:val="28"/>
          <w:szCs w:val="28"/>
        </w:rPr>
      </w:pPr>
      <w:r w:rsidRPr="0024141A">
        <w:rPr>
          <w:rFonts w:ascii="Times New Roman" w:hAnsi="Times New Roman"/>
          <w:b/>
          <w:sz w:val="28"/>
          <w:szCs w:val="28"/>
        </w:rPr>
        <w:t xml:space="preserve">Начальник </w:t>
      </w:r>
      <w:proofErr w:type="spellStart"/>
      <w:r w:rsidRPr="0024141A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="00D5011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</w:t>
      </w:r>
      <w:r w:rsidRPr="007C175B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Pr="007C175B">
        <w:rPr>
          <w:rFonts w:ascii="Times New Roman" w:hAnsi="Times New Roman"/>
          <w:b/>
          <w:sz w:val="28"/>
          <w:szCs w:val="28"/>
        </w:rPr>
        <w:t xml:space="preserve">   </w:t>
      </w:r>
      <w:r w:rsidRPr="007C175B">
        <w:rPr>
          <w:rFonts w:ascii="Times New Roman" w:hAnsi="Times New Roman"/>
          <w:b/>
          <w:sz w:val="28"/>
          <w:szCs w:val="28"/>
          <w:lang w:val="uk-UA"/>
        </w:rPr>
        <w:t xml:space="preserve">  Ірина ВОЛОЩЕНКО</w:t>
      </w:r>
      <w:r w:rsidRPr="0003419F">
        <w:rPr>
          <w:rFonts w:ascii="Times New Roman" w:hAnsi="Times New Roman"/>
          <w:sz w:val="28"/>
          <w:szCs w:val="28"/>
        </w:rPr>
        <w:t xml:space="preserve">                    </w:t>
      </w:r>
    </w:p>
    <w:p w:rsidR="00625ABF" w:rsidRPr="0003419F" w:rsidRDefault="00625ABF" w:rsidP="00625ABF">
      <w:pPr>
        <w:rPr>
          <w:rFonts w:ascii="Times New Roman" w:hAnsi="Times New Roman"/>
          <w:sz w:val="28"/>
          <w:szCs w:val="28"/>
        </w:rPr>
      </w:pPr>
    </w:p>
    <w:p w:rsidR="00625ABF" w:rsidRDefault="00625ABF" w:rsidP="00625ABF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625ABF" w:rsidRDefault="00625ABF" w:rsidP="00625ABF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Default="00142C29" w:rsidP="003E64E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Default="00142C29" w:rsidP="003E64E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Default="00142C29" w:rsidP="003E64E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Default="00142C29" w:rsidP="003E64E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Default="00142C29" w:rsidP="003E64E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Default="00142C29" w:rsidP="003E64E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142C29" w:rsidRPr="0008049A" w:rsidRDefault="00142C29" w:rsidP="003E64E8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</w:p>
    <w:p w:rsidR="00142C29" w:rsidRPr="0008049A" w:rsidRDefault="00142C29" w:rsidP="00CE7C09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R="00142C29" w:rsidRPr="0008049A" w:rsidSect="006525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40844"/>
    <w:multiLevelType w:val="hybridMultilevel"/>
    <w:tmpl w:val="64C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6C39BD"/>
    <w:multiLevelType w:val="hybridMultilevel"/>
    <w:tmpl w:val="BA224F8E"/>
    <w:lvl w:ilvl="0" w:tplc="450C5E9A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" w15:restartNumberingAfterBreak="0">
    <w:nsid w:val="7B5830E1"/>
    <w:multiLevelType w:val="multilevel"/>
    <w:tmpl w:val="BD96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1FD"/>
    <w:rsid w:val="00014B96"/>
    <w:rsid w:val="0003419F"/>
    <w:rsid w:val="000409CA"/>
    <w:rsid w:val="00077F83"/>
    <w:rsid w:val="0008049A"/>
    <w:rsid w:val="0008662C"/>
    <w:rsid w:val="000A3739"/>
    <w:rsid w:val="000F7D93"/>
    <w:rsid w:val="001044EA"/>
    <w:rsid w:val="00142C29"/>
    <w:rsid w:val="00147EF8"/>
    <w:rsid w:val="00151595"/>
    <w:rsid w:val="0015790F"/>
    <w:rsid w:val="001B42C1"/>
    <w:rsid w:val="001E68D1"/>
    <w:rsid w:val="001E7756"/>
    <w:rsid w:val="00212E04"/>
    <w:rsid w:val="002169A3"/>
    <w:rsid w:val="0024141A"/>
    <w:rsid w:val="00252C2D"/>
    <w:rsid w:val="00265061"/>
    <w:rsid w:val="0029400C"/>
    <w:rsid w:val="002A2892"/>
    <w:rsid w:val="002B5AA2"/>
    <w:rsid w:val="002E31FA"/>
    <w:rsid w:val="002E50C2"/>
    <w:rsid w:val="002F5F4C"/>
    <w:rsid w:val="00326455"/>
    <w:rsid w:val="003847F4"/>
    <w:rsid w:val="003A3394"/>
    <w:rsid w:val="003C4AF0"/>
    <w:rsid w:val="003E64E8"/>
    <w:rsid w:val="003F2887"/>
    <w:rsid w:val="00415A22"/>
    <w:rsid w:val="00426041"/>
    <w:rsid w:val="00427ED7"/>
    <w:rsid w:val="00431B56"/>
    <w:rsid w:val="00437697"/>
    <w:rsid w:val="00454923"/>
    <w:rsid w:val="00466976"/>
    <w:rsid w:val="00476E65"/>
    <w:rsid w:val="00496CB0"/>
    <w:rsid w:val="004C6311"/>
    <w:rsid w:val="004D4788"/>
    <w:rsid w:val="004E4B20"/>
    <w:rsid w:val="0051144A"/>
    <w:rsid w:val="00513BEA"/>
    <w:rsid w:val="00522EDD"/>
    <w:rsid w:val="005440CD"/>
    <w:rsid w:val="00553F54"/>
    <w:rsid w:val="005562F2"/>
    <w:rsid w:val="00574416"/>
    <w:rsid w:val="00575C9A"/>
    <w:rsid w:val="00587220"/>
    <w:rsid w:val="005A73AC"/>
    <w:rsid w:val="005C4BEA"/>
    <w:rsid w:val="005E01FD"/>
    <w:rsid w:val="005E2042"/>
    <w:rsid w:val="005E4321"/>
    <w:rsid w:val="005E4840"/>
    <w:rsid w:val="00615CAC"/>
    <w:rsid w:val="00622015"/>
    <w:rsid w:val="00625ABF"/>
    <w:rsid w:val="006358E9"/>
    <w:rsid w:val="0065255D"/>
    <w:rsid w:val="00670C6D"/>
    <w:rsid w:val="006B57BC"/>
    <w:rsid w:val="006E1710"/>
    <w:rsid w:val="00723D21"/>
    <w:rsid w:val="007979D2"/>
    <w:rsid w:val="007B2BB6"/>
    <w:rsid w:val="007C175B"/>
    <w:rsid w:val="007C4EAF"/>
    <w:rsid w:val="007D63B8"/>
    <w:rsid w:val="007F573C"/>
    <w:rsid w:val="00857146"/>
    <w:rsid w:val="008648FE"/>
    <w:rsid w:val="00871234"/>
    <w:rsid w:val="008731F0"/>
    <w:rsid w:val="008A148E"/>
    <w:rsid w:val="008A1F64"/>
    <w:rsid w:val="008B248E"/>
    <w:rsid w:val="008C1F8E"/>
    <w:rsid w:val="008C4C7F"/>
    <w:rsid w:val="008D7835"/>
    <w:rsid w:val="008E5528"/>
    <w:rsid w:val="009326EA"/>
    <w:rsid w:val="00944B9F"/>
    <w:rsid w:val="00954D6A"/>
    <w:rsid w:val="009649D8"/>
    <w:rsid w:val="009714FC"/>
    <w:rsid w:val="00986922"/>
    <w:rsid w:val="009A3A50"/>
    <w:rsid w:val="009B30E1"/>
    <w:rsid w:val="009C3BB8"/>
    <w:rsid w:val="009D105F"/>
    <w:rsid w:val="009E1611"/>
    <w:rsid w:val="00A27C30"/>
    <w:rsid w:val="00A3657C"/>
    <w:rsid w:val="00A51AEC"/>
    <w:rsid w:val="00A65A85"/>
    <w:rsid w:val="00A97624"/>
    <w:rsid w:val="00AB1646"/>
    <w:rsid w:val="00B04324"/>
    <w:rsid w:val="00B04494"/>
    <w:rsid w:val="00B10F8C"/>
    <w:rsid w:val="00B179F1"/>
    <w:rsid w:val="00B2180F"/>
    <w:rsid w:val="00B75174"/>
    <w:rsid w:val="00B847C0"/>
    <w:rsid w:val="00B9694C"/>
    <w:rsid w:val="00BA306D"/>
    <w:rsid w:val="00C148D5"/>
    <w:rsid w:val="00C233DC"/>
    <w:rsid w:val="00C70C50"/>
    <w:rsid w:val="00C823E4"/>
    <w:rsid w:val="00C92F3D"/>
    <w:rsid w:val="00CB1961"/>
    <w:rsid w:val="00CB5E15"/>
    <w:rsid w:val="00CC3520"/>
    <w:rsid w:val="00CE179A"/>
    <w:rsid w:val="00CE3F80"/>
    <w:rsid w:val="00CE7C09"/>
    <w:rsid w:val="00D50117"/>
    <w:rsid w:val="00D51CB5"/>
    <w:rsid w:val="00D85161"/>
    <w:rsid w:val="00D85186"/>
    <w:rsid w:val="00DB0CBF"/>
    <w:rsid w:val="00DD2FCC"/>
    <w:rsid w:val="00DF0A26"/>
    <w:rsid w:val="00E14C4C"/>
    <w:rsid w:val="00E247AE"/>
    <w:rsid w:val="00E33E2F"/>
    <w:rsid w:val="00E37E38"/>
    <w:rsid w:val="00E63566"/>
    <w:rsid w:val="00E67216"/>
    <w:rsid w:val="00E93C7D"/>
    <w:rsid w:val="00EA3C98"/>
    <w:rsid w:val="00EB08BA"/>
    <w:rsid w:val="00ED3A15"/>
    <w:rsid w:val="00F302A3"/>
    <w:rsid w:val="00F66FC6"/>
    <w:rsid w:val="00F7221D"/>
    <w:rsid w:val="00F72DA7"/>
    <w:rsid w:val="00F7706E"/>
    <w:rsid w:val="00FA44B4"/>
    <w:rsid w:val="00FA4A83"/>
    <w:rsid w:val="00FB6CB1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8B5A0"/>
  <w15:docId w15:val="{26C646AB-94A8-4BC9-B9C6-7FE52BDB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4E8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64E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3E64E8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E64E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3E64E8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paragraph" w:styleId="a7">
    <w:name w:val="List Paragraph"/>
    <w:basedOn w:val="a"/>
    <w:uiPriority w:val="99"/>
    <w:qFormat/>
    <w:rsid w:val="003E64E8"/>
    <w:pPr>
      <w:ind w:left="720"/>
      <w:contextualSpacing/>
    </w:pPr>
  </w:style>
  <w:style w:type="character" w:customStyle="1" w:styleId="rvts9">
    <w:name w:val="rvts9"/>
    <w:basedOn w:val="a0"/>
    <w:uiPriority w:val="99"/>
    <w:rsid w:val="003E64E8"/>
    <w:rPr>
      <w:rFonts w:cs="Times New Roman"/>
    </w:rPr>
  </w:style>
  <w:style w:type="character" w:customStyle="1" w:styleId="rvts23">
    <w:name w:val="rvts23"/>
    <w:basedOn w:val="a0"/>
    <w:uiPriority w:val="99"/>
    <w:rsid w:val="003E64E8"/>
    <w:rPr>
      <w:rFonts w:cs="Times New Roman"/>
    </w:rPr>
  </w:style>
  <w:style w:type="table" w:styleId="a8">
    <w:name w:val="Table Grid"/>
    <w:basedOn w:val="a1"/>
    <w:uiPriority w:val="99"/>
    <w:rsid w:val="003E64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99"/>
    <w:qFormat/>
    <w:rsid w:val="0008049A"/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3847F4"/>
    <w:pPr>
      <w:ind w:left="720"/>
      <w:contextualSpacing/>
    </w:pPr>
    <w:rPr>
      <w:lang w:val="uk-UA" w:eastAsia="en-US"/>
    </w:rPr>
  </w:style>
  <w:style w:type="paragraph" w:styleId="aa">
    <w:name w:val="Body Text"/>
    <w:basedOn w:val="a"/>
    <w:link w:val="ab"/>
    <w:uiPriority w:val="99"/>
    <w:rsid w:val="003847F4"/>
    <w:pPr>
      <w:spacing w:after="12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3847F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rsid w:val="003A3394"/>
    <w:pPr>
      <w:ind w:left="720"/>
      <w:contextualSpacing/>
    </w:pPr>
    <w:rPr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0F7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F7D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</cp:lastModifiedBy>
  <cp:revision>91</cp:revision>
  <cp:lastPrinted>2025-02-05T12:21:00Z</cp:lastPrinted>
  <dcterms:created xsi:type="dcterms:W3CDTF">2021-02-11T09:24:00Z</dcterms:created>
  <dcterms:modified xsi:type="dcterms:W3CDTF">2026-02-11T10:44:00Z</dcterms:modified>
</cp:coreProperties>
</file>