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F8215" w14:textId="0F050337" w:rsidR="00DC423F" w:rsidRPr="00FC0312" w:rsidRDefault="00DC423F" w:rsidP="00DC423F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FC0312">
        <w:rPr>
          <w:rFonts w:ascii="Times New Roman" w:hAnsi="Times New Roman" w:cs="Times New Roman"/>
          <w:sz w:val="28"/>
          <w:szCs w:val="28"/>
          <w:lang w:val="uk-UA"/>
        </w:rPr>
        <w:object w:dxaOrig="998" w:dyaOrig="1267" w14:anchorId="4B9AD5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4" o:title=""/>
          </v:shape>
          <o:OLEObject Type="Embed" ProgID="Word.Picture.8" ShapeID="_x0000_i1025" DrawAspect="Content" ObjectID="_1829113634" r:id="rId5"/>
        </w:object>
      </w:r>
    </w:p>
    <w:p w14:paraId="03FE2431" w14:textId="77777777" w:rsidR="00DC423F" w:rsidRPr="00FC0312" w:rsidRDefault="00DC423F" w:rsidP="00DC423F">
      <w:pPr>
        <w:pStyle w:val="a3"/>
        <w:spacing w:after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C0312">
        <w:rPr>
          <w:rFonts w:ascii="Times New Roman" w:hAnsi="Times New Roman" w:cs="Times New Roman"/>
          <w:color w:val="auto"/>
          <w:sz w:val="28"/>
          <w:szCs w:val="28"/>
        </w:rPr>
        <w:t>МАКАРІВСЬКА СЕЛИЩНА РАДА</w:t>
      </w:r>
    </w:p>
    <w:p w14:paraId="47BF26FE" w14:textId="77777777" w:rsidR="00DC423F" w:rsidRPr="00FC0312" w:rsidRDefault="00DC423F" w:rsidP="00DC423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47CB26" w14:textId="77777777" w:rsidR="00DC423F" w:rsidRPr="00FC0312" w:rsidRDefault="00DC423F" w:rsidP="00DC423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031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5C49215B" w14:textId="77777777" w:rsidR="00DC423F" w:rsidRPr="00FC0312" w:rsidRDefault="00DC423F" w:rsidP="00DC423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9194DE" w14:textId="77777777" w:rsidR="00DC423F" w:rsidRPr="00FC0312" w:rsidRDefault="00DC423F" w:rsidP="00DC423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C0312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8090FAB" w14:textId="77777777" w:rsidR="00DC423F" w:rsidRPr="00FC0312" w:rsidRDefault="00DC423F" w:rsidP="00DC423F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51"/>
        <w:gridCol w:w="3165"/>
        <w:gridCol w:w="3031"/>
      </w:tblGrid>
      <w:tr w:rsidR="00DC423F" w:rsidRPr="00FC0312" w14:paraId="0A8FD78E" w14:textId="77777777" w:rsidTr="00DC423F">
        <w:tc>
          <w:tcPr>
            <w:tcW w:w="3051" w:type="dxa"/>
            <w:hideMark/>
          </w:tcPr>
          <w:p w14:paraId="0EAAF940" w14:textId="3EB7D514" w:rsidR="00DC423F" w:rsidRPr="00FC0312" w:rsidRDefault="00DC423F" w:rsidP="00BB5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C031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«0</w:t>
            </w:r>
            <w:r w:rsidR="008002E6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4</w:t>
            </w:r>
            <w:r w:rsidRPr="00FC031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» грудня 2025 року</w:t>
            </w:r>
          </w:p>
        </w:tc>
        <w:tc>
          <w:tcPr>
            <w:tcW w:w="3165" w:type="dxa"/>
            <w:hideMark/>
          </w:tcPr>
          <w:p w14:paraId="5028D5E7" w14:textId="77777777" w:rsidR="00DC423F" w:rsidRPr="00FC0312" w:rsidRDefault="00DC423F" w:rsidP="00BB5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C031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031" w:type="dxa"/>
            <w:hideMark/>
          </w:tcPr>
          <w:p w14:paraId="49A2EDF6" w14:textId="2389C85D" w:rsidR="00DC423F" w:rsidRPr="00FC0312" w:rsidRDefault="00DC423F" w:rsidP="00BB5B40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C031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№ </w:t>
            </w:r>
            <w:r w:rsidR="008002E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1067</w:t>
            </w:r>
          </w:p>
        </w:tc>
      </w:tr>
      <w:tr w:rsidR="00DC423F" w:rsidRPr="00FC0312" w14:paraId="088DD642" w14:textId="77777777" w:rsidTr="00DC423F">
        <w:tc>
          <w:tcPr>
            <w:tcW w:w="3051" w:type="dxa"/>
          </w:tcPr>
          <w:p w14:paraId="0B2945D1" w14:textId="77777777" w:rsidR="00DC423F" w:rsidRPr="00FC0312" w:rsidRDefault="00DC423F" w:rsidP="00BB5B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</w:p>
        </w:tc>
        <w:tc>
          <w:tcPr>
            <w:tcW w:w="3165" w:type="dxa"/>
          </w:tcPr>
          <w:p w14:paraId="4968272F" w14:textId="77777777" w:rsidR="00DC423F" w:rsidRPr="00FC0312" w:rsidRDefault="00DC423F" w:rsidP="00BB5B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3031" w:type="dxa"/>
          </w:tcPr>
          <w:p w14:paraId="3BB4221F" w14:textId="77777777" w:rsidR="00DC423F" w:rsidRPr="00FC0312" w:rsidRDefault="00DC423F" w:rsidP="00BB5B40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</w:tc>
      </w:tr>
    </w:tbl>
    <w:p w14:paraId="25136020" w14:textId="00B18CC4" w:rsidR="007F5732" w:rsidRPr="000D7C26" w:rsidRDefault="007F5732" w:rsidP="007F5732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 w:rsidRPr="00FC0312">
        <w:rPr>
          <w:rFonts w:ascii="Times New Roman" w:hAnsi="Times New Roman" w:cs="Times New Roman"/>
          <w:b/>
          <w:sz w:val="28"/>
          <w:szCs w:val="28"/>
          <w:lang w:val="uk-UA" w:eastAsia="ru-RU"/>
        </w:rPr>
        <w:t>Про продовження перебування малолітн</w:t>
      </w:r>
      <w:r w:rsidR="00EE4940" w:rsidRPr="00FC0312">
        <w:rPr>
          <w:rFonts w:ascii="Times New Roman" w:hAnsi="Times New Roman" w:cs="Times New Roman"/>
          <w:b/>
          <w:sz w:val="28"/>
          <w:szCs w:val="28"/>
          <w:lang w:val="uk-UA" w:eastAsia="ru-RU"/>
        </w:rPr>
        <w:t>ьої</w:t>
      </w:r>
      <w:r w:rsidRPr="00FC0312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д</w:t>
      </w:r>
      <w:r w:rsidR="00EE4940" w:rsidRPr="00FC0312">
        <w:rPr>
          <w:rFonts w:ascii="Times New Roman" w:hAnsi="Times New Roman" w:cs="Times New Roman"/>
          <w:b/>
          <w:sz w:val="28"/>
          <w:szCs w:val="28"/>
          <w:lang w:val="uk-UA" w:eastAsia="ru-RU"/>
        </w:rPr>
        <w:t>итини</w:t>
      </w:r>
      <w:r w:rsidRPr="00FC0312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в сім’ї патронатного вихователя </w:t>
      </w:r>
      <w:r w:rsidR="000D7C26" w:rsidRPr="000D7C26">
        <w:rPr>
          <w:rFonts w:ascii="Times New Roman" w:hAnsi="Times New Roman" w:cs="Times New Roman"/>
          <w:b/>
          <w:sz w:val="28"/>
          <w:szCs w:val="28"/>
          <w:lang w:val="uk-UA" w:eastAsia="ru-RU"/>
        </w:rPr>
        <w:t>ОСОБА</w:t>
      </w:r>
      <w:r w:rsidR="000D7C26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1</w:t>
      </w:r>
    </w:p>
    <w:p w14:paraId="735B74AD" w14:textId="77777777" w:rsidR="007F5732" w:rsidRPr="00FC0312" w:rsidRDefault="007F5732" w:rsidP="007F5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69814E0" w14:textId="198B64B2" w:rsidR="007F5732" w:rsidRPr="00FC0312" w:rsidRDefault="00DC423F" w:rsidP="00DC423F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bookmarkStart w:id="0" w:name="_Hlk215652686"/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ідповідно 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Сімейного кодексу України, Закону України «Про охорону дитинства», 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постанов Кабінету Міністрів України від 20.08.2021 №893 «Деякі питання захисту прав дитини та надання послуги над дитиною», від 24.09.2008 № 866 «Питання діяльності органів опіки та піклування, пов’язанні із захистом прав дитини», договору про умови запровадження та організацію функціонування послуги патронату над дитиною, що надаватиметься сім’єю патронатного вихователя від 02.12.2024 № 484/0212, керуючись статт</w:t>
      </w:r>
      <w:r w:rsidR="006E365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ями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34</w:t>
      </w:r>
      <w:r w:rsidR="006E365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40, 52, 59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Закону України «Про місцеве самоврядування в Україні», </w:t>
      </w:r>
      <w:r w:rsidR="006E365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рішенням виконавчого комітету Макарівської селищної ради від 02.10.2025 № 852 «Про влаштування малолітньої дитини в сім’ю патронатного вихователя </w:t>
      </w:r>
      <w:r w:rsidR="002702E2" w:rsidRPr="002702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ОСОБА</w:t>
      </w:r>
      <w:r w:rsidR="002702E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</w:t>
      </w:r>
      <w:r w:rsidR="006E365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», 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урахуванням рекомендацій комісії з питань захисту прав дитини Макарівської селищної ради (п.</w:t>
      </w:r>
      <w:r w:rsidR="003356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FA7250" w:rsidRPr="00FC03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протоколу від 02.12.2025 № 13),</w:t>
      </w:r>
      <w:r w:rsidR="007F573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  <w:r w:rsidR="007F5732" w:rsidRPr="00FC03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 Макарівської селищної ради вирішив: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bookmarkEnd w:id="0"/>
    <w:p w14:paraId="1BC70828" w14:textId="77777777" w:rsidR="006E3650" w:rsidRPr="00FC0312" w:rsidRDefault="006E3650" w:rsidP="00DC423F">
      <w:pPr>
        <w:tabs>
          <w:tab w:val="left" w:pos="359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3658AF2" w14:textId="6AA77D1D" w:rsidR="007F5732" w:rsidRPr="00FC0312" w:rsidRDefault="007F5732" w:rsidP="006E3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Продовжити </w:t>
      </w:r>
      <w:r w:rsidR="006E365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09.12.2025 терміном на 3 місяці 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перебування</w:t>
      </w:r>
      <w:r w:rsidR="00EE4940" w:rsidRPr="00FC031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малолітньої дитини</w:t>
      </w:r>
      <w:r w:rsidR="00EE4940" w:rsidRPr="00FC03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C26" w:rsidRPr="000D7C26">
        <w:rPr>
          <w:rFonts w:ascii="Times New Roman" w:hAnsi="Times New Roman" w:cs="Times New Roman"/>
          <w:sz w:val="28"/>
          <w:szCs w:val="28"/>
        </w:rPr>
        <w:t>ОСОБА</w:t>
      </w:r>
      <w:r w:rsidR="000D7C26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r w:rsidR="00EE4940" w:rsidRPr="00FC0312">
        <w:rPr>
          <w:rFonts w:ascii="Times New Roman" w:hAnsi="Times New Roman" w:cs="Times New Roman"/>
          <w:sz w:val="28"/>
          <w:szCs w:val="28"/>
          <w:lang w:val="uk-UA"/>
        </w:rPr>
        <w:t>, 19.12.2017 р.н.,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</w:t>
      </w:r>
      <w:r w:rsidR="00EE494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ий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переб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уває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обліку служби у справах дітей Макарівської селищної ради, як д</w:t>
      </w:r>
      <w:r w:rsidR="00EE494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итина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FC031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перебува</w:t>
      </w:r>
      <w:r w:rsidR="00EE4940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складних життєвих обставинах, в сім’ї патронатного вихователя </w:t>
      </w:r>
      <w:r w:rsidR="000D7C26" w:rsidRPr="000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ОСОБА</w:t>
      </w:r>
      <w:r w:rsidR="000D7C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1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яка проживає</w:t>
      </w:r>
      <w:r w:rsidR="00FC031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адресою: </w:t>
      </w:r>
      <w:r w:rsidR="00703B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Київська область, Бучанський район, 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с. Мотижин, вул. </w:t>
      </w:r>
      <w:r w:rsidR="000D7C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*************</w:t>
      </w:r>
      <w:r w:rsidR="00703B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F8DFEA0" w14:textId="77777777" w:rsidR="00FC0312" w:rsidRPr="00FC0312" w:rsidRDefault="00FC0312" w:rsidP="006E36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990613F" w14:textId="2177975C" w:rsidR="007F5732" w:rsidRPr="00FC0312" w:rsidRDefault="007F5732" w:rsidP="007F5732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</w:t>
      </w:r>
      <w:r w:rsidR="00FC0312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Службі у справах дітей Макарівської селищної ради здійснювати контроль за виконанням договор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 патронат над д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итиною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здійснювати контроль за виконанням договор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умов утримання та виховання малолітн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ьої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итини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забезпеченням ї</w:t>
      </w:r>
      <w:r w:rsidR="00B05C68"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ї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прав та інтересів у сім’ї патронатного вихователя.</w:t>
      </w:r>
    </w:p>
    <w:p w14:paraId="20B8B4A3" w14:textId="77777777" w:rsidR="00FC0312" w:rsidRPr="00FC0312" w:rsidRDefault="00FC0312" w:rsidP="007F5732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2EF86FA" w14:textId="77777777" w:rsidR="007F5732" w:rsidRDefault="007F5732" w:rsidP="007F5732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 Комунальному закладу «Макарівський центр соціальної підтримки дітей та сімей «Промінь надії» Макарівської селищної ради здійснювати соціальний супровід сім’ї.</w:t>
      </w:r>
    </w:p>
    <w:p w14:paraId="6717BFC4" w14:textId="77777777" w:rsidR="00FC0312" w:rsidRPr="00FC0312" w:rsidRDefault="00FC0312" w:rsidP="007F5732">
      <w:pPr>
        <w:tabs>
          <w:tab w:val="left" w:pos="709"/>
          <w:tab w:val="left" w:pos="851"/>
          <w:tab w:val="left" w:pos="6946"/>
          <w:tab w:val="left" w:pos="935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A19FD88" w14:textId="77777777" w:rsidR="007F5732" w:rsidRPr="00FC0312" w:rsidRDefault="007F5732" w:rsidP="007F573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 Контроль за виконанням цього рішення покласти на заступника селищного голови з питань діяльності виконавчих органів ради </w:t>
      </w:r>
      <w:r w:rsidRPr="00FC031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/>
        <w:t> Юрія Сірцова.</w:t>
      </w:r>
    </w:p>
    <w:p w14:paraId="52204D01" w14:textId="77777777" w:rsidR="007F5732" w:rsidRPr="00FC0312" w:rsidRDefault="007F5732" w:rsidP="007F5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C371048" w14:textId="77777777" w:rsidR="007F5732" w:rsidRDefault="007F5732" w:rsidP="007F5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99B932" w14:textId="77777777" w:rsidR="00940649" w:rsidRPr="00FC0312" w:rsidRDefault="00940649" w:rsidP="007F5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77869BB" w14:textId="77777777" w:rsidR="007F5732" w:rsidRPr="00FC0312" w:rsidRDefault="007F5732" w:rsidP="007F5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CCEBC6A" w14:textId="12DF1B53" w:rsidR="008002E6" w:rsidRDefault="008002E6" w:rsidP="008002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</w:t>
      </w:r>
      <w:r w:rsidRPr="00935514">
        <w:rPr>
          <w:rFonts w:ascii="Times New Roman" w:hAnsi="Times New Roman"/>
          <w:b/>
          <w:sz w:val="28"/>
          <w:szCs w:val="28"/>
        </w:rPr>
        <w:t>елищн</w:t>
      </w:r>
      <w:r>
        <w:rPr>
          <w:rFonts w:ascii="Times New Roman" w:hAnsi="Times New Roman"/>
          <w:b/>
          <w:sz w:val="28"/>
          <w:szCs w:val="28"/>
          <w:lang w:val="uk-UA"/>
        </w:rPr>
        <w:t>ий</w:t>
      </w:r>
      <w:r w:rsidRPr="00935514"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Pr="00935514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 w:rsidR="00940649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</w:t>
      </w:r>
      <w:r w:rsidRPr="00935514">
        <w:rPr>
          <w:rFonts w:ascii="Times New Roman" w:hAnsi="Times New Roman"/>
          <w:b/>
          <w:sz w:val="28"/>
          <w:szCs w:val="28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val="uk-UA"/>
        </w:rPr>
        <w:t>Вадим ТОКАР</w:t>
      </w:r>
    </w:p>
    <w:sectPr w:rsidR="008002E6" w:rsidSect="00FC0312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D08"/>
    <w:rsid w:val="000D7C26"/>
    <w:rsid w:val="00162908"/>
    <w:rsid w:val="001E2F2D"/>
    <w:rsid w:val="002702E2"/>
    <w:rsid w:val="003140C7"/>
    <w:rsid w:val="00315AC8"/>
    <w:rsid w:val="003356EC"/>
    <w:rsid w:val="004E5D08"/>
    <w:rsid w:val="00550C34"/>
    <w:rsid w:val="006904D8"/>
    <w:rsid w:val="006E3650"/>
    <w:rsid w:val="00703B34"/>
    <w:rsid w:val="007046EA"/>
    <w:rsid w:val="007A09B6"/>
    <w:rsid w:val="007F5732"/>
    <w:rsid w:val="008002E6"/>
    <w:rsid w:val="00940649"/>
    <w:rsid w:val="00B05C68"/>
    <w:rsid w:val="00DC423F"/>
    <w:rsid w:val="00DF00B4"/>
    <w:rsid w:val="00DF5E3F"/>
    <w:rsid w:val="00EE4940"/>
    <w:rsid w:val="00F47781"/>
    <w:rsid w:val="00FA7250"/>
    <w:rsid w:val="00FC0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1E92B"/>
  <w15:chartTrackingRefBased/>
  <w15:docId w15:val="{0B2AFA97-8CA4-4568-A1D7-71248E65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73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DC423F"/>
    <w:pPr>
      <w:spacing w:after="200" w:line="240" w:lineRule="auto"/>
    </w:pPr>
    <w:rPr>
      <w:rFonts w:ascii="Calibri" w:eastAsia="Calibri" w:hAnsi="Calibri" w:cs="Calibri"/>
      <w:b/>
      <w:bCs/>
      <w:color w:val="5B9BD5"/>
      <w:sz w:val="18"/>
      <w:szCs w:val="18"/>
      <w:lang w:val="uk-UA" w:eastAsia="ru-RU"/>
    </w:rPr>
  </w:style>
  <w:style w:type="paragraph" w:styleId="a4">
    <w:name w:val="List Paragraph"/>
    <w:basedOn w:val="a"/>
    <w:uiPriority w:val="34"/>
    <w:qFormat/>
    <w:rsid w:val="00FC03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1394</Words>
  <Characters>796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23</cp:revision>
  <cp:lastPrinted>2025-12-22T06:52:00Z</cp:lastPrinted>
  <dcterms:created xsi:type="dcterms:W3CDTF">2025-12-02T14:18:00Z</dcterms:created>
  <dcterms:modified xsi:type="dcterms:W3CDTF">2026-01-05T08:21:00Z</dcterms:modified>
</cp:coreProperties>
</file>