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E4620" w14:textId="77777777" w:rsidR="00650F2C" w:rsidRPr="00650F2C" w:rsidRDefault="00650F2C" w:rsidP="00650F2C">
      <w:pPr>
        <w:spacing w:after="0" w:line="240" w:lineRule="auto"/>
        <w:ind w:right="-5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50F2C">
        <w:rPr>
          <w:sz w:val="28"/>
          <w:szCs w:val="28"/>
          <w:lang w:val="uk-UA"/>
        </w:rPr>
        <w:object w:dxaOrig="998" w:dyaOrig="1267" w14:anchorId="38831C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ed="t">
            <v:fill color2="black"/>
            <v:imagedata r:id="rId4" o:title="" croptop="-51f" cropbottom="-51f" cropleft="-65f" cropright="-65f"/>
          </v:shape>
          <o:OLEObject Type="Embed" ProgID="Word.Picture.8" ShapeID="_x0000_i1025" DrawAspect="Content" ObjectID="_1843018272" r:id="rId5"/>
        </w:object>
      </w:r>
    </w:p>
    <w:p w14:paraId="5BC534CE" w14:textId="77777777" w:rsidR="00650F2C" w:rsidRPr="00650F2C" w:rsidRDefault="00650F2C" w:rsidP="00650F2C">
      <w:pPr>
        <w:pStyle w:val="1"/>
        <w:spacing w:after="0"/>
        <w:jc w:val="center"/>
        <w:rPr>
          <w:sz w:val="28"/>
          <w:szCs w:val="28"/>
        </w:rPr>
      </w:pPr>
      <w:r w:rsidRPr="00650F2C">
        <w:rPr>
          <w:rFonts w:ascii="Times New Roman" w:hAnsi="Times New Roman" w:cs="Times New Roman"/>
          <w:color w:val="000000"/>
          <w:sz w:val="28"/>
          <w:szCs w:val="28"/>
        </w:rPr>
        <w:t>МАКАРІВСЬКА СЕЛИЩНА РАДА</w:t>
      </w:r>
    </w:p>
    <w:p w14:paraId="3787B45A" w14:textId="77777777" w:rsidR="00650F2C" w:rsidRPr="00650F2C" w:rsidRDefault="00650F2C" w:rsidP="00650F2C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C1EC1A6" w14:textId="77777777" w:rsidR="00650F2C" w:rsidRPr="00650F2C" w:rsidRDefault="00650F2C" w:rsidP="00650F2C">
      <w:pPr>
        <w:shd w:val="clear" w:color="auto" w:fill="FFFFFF"/>
        <w:spacing w:after="0" w:line="240" w:lineRule="auto"/>
        <w:ind w:right="10"/>
        <w:jc w:val="center"/>
        <w:rPr>
          <w:sz w:val="28"/>
          <w:szCs w:val="28"/>
          <w:lang w:val="uk-UA"/>
        </w:rPr>
      </w:pPr>
      <w:r w:rsidRPr="00650F2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72F7FF27" w14:textId="77777777" w:rsidR="00650F2C" w:rsidRPr="00650F2C" w:rsidRDefault="00650F2C" w:rsidP="00650F2C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047321" w14:textId="77777777" w:rsidR="00650F2C" w:rsidRPr="00650F2C" w:rsidRDefault="00650F2C" w:rsidP="00650F2C">
      <w:pPr>
        <w:shd w:val="clear" w:color="auto" w:fill="FFFFFF"/>
        <w:spacing w:after="0" w:line="240" w:lineRule="auto"/>
        <w:ind w:right="10"/>
        <w:jc w:val="center"/>
        <w:rPr>
          <w:sz w:val="28"/>
          <w:szCs w:val="28"/>
          <w:lang w:val="uk-UA"/>
        </w:rPr>
      </w:pPr>
      <w:r w:rsidRPr="00650F2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58C18B7C" w14:textId="77777777" w:rsidR="00650F2C" w:rsidRPr="00650F2C" w:rsidRDefault="00650F2C" w:rsidP="00650F2C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6"/>
        <w:gridCol w:w="3285"/>
        <w:gridCol w:w="3178"/>
      </w:tblGrid>
      <w:tr w:rsidR="00650F2C" w:rsidRPr="00650F2C" w14:paraId="135E079E" w14:textId="77777777" w:rsidTr="009E6EF1">
        <w:tc>
          <w:tcPr>
            <w:tcW w:w="3176" w:type="dxa"/>
          </w:tcPr>
          <w:p w14:paraId="1410ED5D" w14:textId="77777777" w:rsidR="00650F2C" w:rsidRPr="00650F2C" w:rsidRDefault="00650F2C" w:rsidP="00650F2C">
            <w:pPr>
              <w:spacing w:after="0" w:line="240" w:lineRule="auto"/>
              <w:ind w:left="-108"/>
              <w:rPr>
                <w:sz w:val="28"/>
                <w:szCs w:val="28"/>
                <w:lang w:val="uk-UA"/>
              </w:rPr>
            </w:pPr>
            <w:r w:rsidRPr="00650F2C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«02» червня 2026 року</w:t>
            </w:r>
          </w:p>
        </w:tc>
        <w:tc>
          <w:tcPr>
            <w:tcW w:w="3285" w:type="dxa"/>
          </w:tcPr>
          <w:p w14:paraId="686ED00A" w14:textId="77777777" w:rsidR="00650F2C" w:rsidRPr="00650F2C" w:rsidRDefault="00650F2C" w:rsidP="00650F2C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650F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178" w:type="dxa"/>
          </w:tcPr>
          <w:p w14:paraId="7E3005DE" w14:textId="2D192983" w:rsidR="00650F2C" w:rsidRPr="00650F2C" w:rsidRDefault="00650F2C" w:rsidP="00650F2C">
            <w:pPr>
              <w:spacing w:after="0" w:line="240" w:lineRule="auto"/>
              <w:ind w:right="-108"/>
              <w:jc w:val="right"/>
              <w:rPr>
                <w:sz w:val="28"/>
                <w:szCs w:val="28"/>
                <w:lang w:val="uk-UA"/>
              </w:rPr>
            </w:pPr>
            <w:r w:rsidRPr="00650F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346</w:t>
            </w:r>
            <w:r w:rsidRPr="00650F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A72D3A8" w14:textId="3E39551D" w:rsidR="005951A8" w:rsidRPr="00650F2C" w:rsidRDefault="005951A8" w:rsidP="00650F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22EA4E2" w14:textId="6E097830" w:rsidR="005951A8" w:rsidRPr="00650F2C" w:rsidRDefault="005951A8" w:rsidP="005951A8">
      <w:pPr>
        <w:spacing w:after="200"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50F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продовження перебування малолітньої дитини в сім’ї патронатного вихователя </w:t>
      </w:r>
      <w:r w:rsidR="00A70FF8" w:rsidRPr="00A70F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*************************</w:t>
      </w:r>
    </w:p>
    <w:p w14:paraId="22782534" w14:textId="7F898A03" w:rsidR="005951A8" w:rsidRPr="00650F2C" w:rsidRDefault="005951A8" w:rsidP="005951A8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650F2C">
        <w:rPr>
          <w:rFonts w:ascii="Times New Roman" w:hAnsi="Times New Roman" w:cs="Times New Roman"/>
          <w:sz w:val="28"/>
          <w:szCs w:val="28"/>
          <w:lang w:val="uk-UA"/>
        </w:rPr>
        <w:t>З метою здійснення заходів щодо захисту та забезпечення права дитини, що опинилася в складних життєвих обставинах, на догляд, виховання в безпечному та сприятливому сімейному середовищі, а також прийняття подальших рішень з урахуванням її найкращих інтересів, в</w:t>
      </w:r>
      <w:r w:rsidRPr="00650F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ідповідно до </w:t>
      </w:r>
      <w:r w:rsidRPr="00650F2C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</w:t>
      </w:r>
      <w:r w:rsidRPr="00650F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постанов Кабінету Міністрів України від 24.09.2008 № 866 «Питання діяльності органів опіки та піклування, пов’язанні із захистом прав дитини», від 01.06.2020 № 585 «Про забезпечення соціального захисту дітей, які перебувають у складних життєвих обставинах», від 20.08.2021 №893 «Деякі питання захисту прав дитини та надання послуги над дитиною», керуючись статтями 34, 40, 52, 59 Закону України «Про місцеве самоврядування в Україні», рішеннями виконавчого комітету Макарівської селищної ради від 19.11.2024 № 1330 «Про запровадження послуги патронату над дитиною», </w:t>
      </w: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враховуючи Рішення виконавчого комітету Макарівської селищної ради від 02.10.2025 № 852 «Про влаштування малолітньої дитини в сім’ю патронатного вихователя Шабельнікової Ірини Володимирівни»</w:t>
      </w:r>
      <w:r w:rsidRPr="00650F2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50F2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 </w:t>
      </w:r>
      <w:r w:rsidRPr="00650F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урахуванням рекомендацій комісії з питань захисту прав дитини Макарівської селищної ради (п.2 протоколу від 2</w:t>
      </w:r>
      <w:r w:rsidR="004E0CA3" w:rsidRPr="00650F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8</w:t>
      </w:r>
      <w:r w:rsidRPr="00650F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.0</w:t>
      </w:r>
      <w:r w:rsidR="004E0CA3" w:rsidRPr="00650F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Pr="00650F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.2026 № 0</w:t>
      </w:r>
      <w:r w:rsidR="004E0CA3" w:rsidRPr="00650F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Pr="00650F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),</w:t>
      </w:r>
      <w:r w:rsidRPr="00650F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50F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 Макарівської селищної ради вирішив</w:t>
      </w:r>
      <w:r w:rsidRPr="00650F2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:</w:t>
      </w:r>
    </w:p>
    <w:p w14:paraId="76381115" w14:textId="77777777" w:rsidR="005951A8" w:rsidRPr="00650F2C" w:rsidRDefault="005951A8" w:rsidP="00650F2C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F4409F" w14:textId="6026DF14" w:rsidR="005951A8" w:rsidRPr="00650F2C" w:rsidRDefault="005951A8" w:rsidP="00650F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Продовжити перебування з 0</w:t>
      </w:r>
      <w:r w:rsidR="00AD5ECF"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AD5ECF"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.2026 терміном на 3 місяці,</w:t>
      </w:r>
      <w:r w:rsidRPr="00650F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малолітньої дитини</w:t>
      </w:r>
      <w:r w:rsidRPr="00650F2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70FF8" w:rsidRPr="00A70FF8">
        <w:rPr>
          <w:rFonts w:ascii="Times New Roman" w:hAnsi="Times New Roman" w:cs="Times New Roman"/>
          <w:b/>
          <w:sz w:val="28"/>
          <w:szCs w:val="28"/>
        </w:rPr>
        <w:t>*************************</w:t>
      </w:r>
      <w:r w:rsidRPr="00650F2C">
        <w:rPr>
          <w:rFonts w:ascii="Times New Roman" w:hAnsi="Times New Roman" w:cs="Times New Roman"/>
          <w:sz w:val="28"/>
          <w:szCs w:val="28"/>
          <w:lang w:val="uk-UA"/>
        </w:rPr>
        <w:t>, 19.12.2017 р.н.,</w:t>
      </w: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який перебуває на обліку служби у справах дітей Макарівської селищної ради, як дитина, яка перебуває в складних життєвих обставинах, в сім’ї патронатного вихователя </w:t>
      </w:r>
      <w:r w:rsidR="00A70FF8" w:rsidRPr="00A70F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*************************</w:t>
      </w: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яка проживає за адресою: с. Мотижин, </w:t>
      </w:r>
      <w:r w:rsidR="00A70FF8" w:rsidRPr="00A70F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*************************</w:t>
      </w: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Бучанського району Київської області.</w:t>
      </w:r>
    </w:p>
    <w:p w14:paraId="69AAD51E" w14:textId="77777777" w:rsidR="00650F2C" w:rsidRDefault="00650F2C" w:rsidP="00650F2C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860067A" w14:textId="0298D5EF" w:rsidR="005951A8" w:rsidRPr="00650F2C" w:rsidRDefault="005951A8" w:rsidP="00650F2C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Службі у справах дітей Макарівської селищної ради здійснювати контроль за виконанням договору про патронат над дитиною, здійснювати контроль за виконанням договору, умов утримання та виховання малолітньої дитини забезпеченням її прав та інтересів у сім’ї патронатного вихователя.</w:t>
      </w:r>
    </w:p>
    <w:p w14:paraId="1A3D788E" w14:textId="77777777" w:rsidR="00650F2C" w:rsidRDefault="00650F2C" w:rsidP="00650F2C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6E553AE" w14:textId="0F285B26" w:rsidR="005951A8" w:rsidRPr="00650F2C" w:rsidRDefault="005951A8" w:rsidP="00650F2C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Комунальному закладу «Макарівський центр соціальної підтримки дітей та сімей «Промінь надії» Макарівської селищної ради здійснювати соціальний супровід сім’ї.</w:t>
      </w:r>
    </w:p>
    <w:p w14:paraId="0C950BF6" w14:textId="77777777" w:rsidR="00650F2C" w:rsidRDefault="00650F2C" w:rsidP="005951A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48B3BF8" w14:textId="77777777" w:rsidR="00650F2C" w:rsidRDefault="00650F2C" w:rsidP="005951A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6C8207D" w14:textId="1C888A76" w:rsidR="005951A8" w:rsidRPr="00650F2C" w:rsidRDefault="005951A8" w:rsidP="005951A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 Контроль за виконанням цього рішення покласти на заступника селищного голови з питань діяльності виконавчих органів ради </w:t>
      </w:r>
      <w:r w:rsidRPr="00650F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Юрія Сірцова.</w:t>
      </w:r>
    </w:p>
    <w:p w14:paraId="7DF2C983" w14:textId="77777777" w:rsidR="005951A8" w:rsidRDefault="005951A8" w:rsidP="00650F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EE265D2" w14:textId="77777777" w:rsidR="00650F2C" w:rsidRDefault="00650F2C" w:rsidP="00650F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00B3F52" w14:textId="77777777" w:rsidR="00650F2C" w:rsidRPr="00650F2C" w:rsidRDefault="00650F2C" w:rsidP="00650F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DB2AFDE" w14:textId="31434B80" w:rsidR="00650F2C" w:rsidRPr="00650F2C" w:rsidRDefault="00650F2C" w:rsidP="005951A8">
      <w:pPr>
        <w:spacing w:after="120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>Заступник с</w:t>
      </w:r>
      <w:r w:rsidR="005951A8"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>елищн</w:t>
      </w:r>
      <w:r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>ого</w:t>
      </w:r>
      <w:r w:rsidR="005951A8"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голов</w:t>
      </w:r>
      <w:r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>и</w:t>
      </w:r>
      <w:r w:rsidR="005951A8"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>           </w:t>
      </w:r>
      <w:r w:rsidR="00C660B2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 w:rsidR="005951A8"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>   </w:t>
      </w:r>
      <w:r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5951A8"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>   </w:t>
      </w:r>
      <w:r w:rsidRPr="00650F2C">
        <w:rPr>
          <w:rFonts w:ascii="Times New Roman" w:hAnsi="Times New Roman" w:cs="Times New Roman"/>
          <w:b/>
          <w:sz w:val="28"/>
          <w:szCs w:val="28"/>
          <w:lang w:val="uk-UA" w:eastAsia="ru-RU"/>
        </w:rPr>
        <w:t>Анатолій КАРБОВСЬКИЙ</w:t>
      </w:r>
    </w:p>
    <w:sectPr w:rsidR="00650F2C" w:rsidRPr="00650F2C" w:rsidSect="00650F2C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6BF"/>
    <w:rsid w:val="0020321C"/>
    <w:rsid w:val="004526BF"/>
    <w:rsid w:val="004E0CA3"/>
    <w:rsid w:val="005951A8"/>
    <w:rsid w:val="00650F2C"/>
    <w:rsid w:val="009D2A18"/>
    <w:rsid w:val="00A70FF8"/>
    <w:rsid w:val="00A84184"/>
    <w:rsid w:val="00AD5ECF"/>
    <w:rsid w:val="00C660B2"/>
    <w:rsid w:val="00E1529F"/>
    <w:rsid w:val="00FD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1F7C"/>
  <w15:chartTrackingRefBased/>
  <w15:docId w15:val="{BA4BADD4-415E-4E43-940D-52C573B6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1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next w:val="a"/>
    <w:rsid w:val="00650F2C"/>
    <w:pPr>
      <w:suppressAutoHyphens/>
      <w:spacing w:after="200" w:line="240" w:lineRule="auto"/>
    </w:pPr>
    <w:rPr>
      <w:rFonts w:ascii="Calibri" w:eastAsia="Calibri" w:hAnsi="Calibri" w:cs="Calibri"/>
      <w:b/>
      <w:bCs/>
      <w:color w:val="5B9BD5"/>
      <w:sz w:val="18"/>
      <w:szCs w:val="1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1635</Words>
  <Characters>933</Characters>
  <Application>Microsoft Office Word</Application>
  <DocSecurity>0</DocSecurity>
  <Lines>7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8</cp:revision>
  <cp:lastPrinted>2026-06-11T05:53:00Z</cp:lastPrinted>
  <dcterms:created xsi:type="dcterms:W3CDTF">2026-05-28T05:39:00Z</dcterms:created>
  <dcterms:modified xsi:type="dcterms:W3CDTF">2026-06-15T05:45:00Z</dcterms:modified>
</cp:coreProperties>
</file>