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25DB8" w14:textId="77777777" w:rsidR="00C42050" w:rsidRDefault="00C42050" w:rsidP="004B65F4">
      <w:pPr>
        <w:jc w:val="center"/>
        <w:rPr>
          <w:caps/>
          <w:sz w:val="28"/>
          <w:szCs w:val="28"/>
          <w:lang w:val="uk-UA"/>
        </w:rPr>
      </w:pPr>
    </w:p>
    <w:p w14:paraId="7CB5AF96" w14:textId="06F65408" w:rsidR="004B65F4" w:rsidRPr="003F6AA0" w:rsidRDefault="004B65F4" w:rsidP="004B65F4">
      <w:pPr>
        <w:jc w:val="center"/>
        <w:rPr>
          <w:caps/>
          <w:sz w:val="28"/>
          <w:szCs w:val="28"/>
          <w:lang w:val="uk-UA"/>
        </w:rPr>
      </w:pPr>
      <w:r w:rsidRPr="003F6AA0">
        <w:rPr>
          <w:caps/>
          <w:sz w:val="28"/>
          <w:szCs w:val="28"/>
          <w:lang w:val="uk-UA"/>
        </w:rPr>
        <w:object w:dxaOrig="675" w:dyaOrig="960" w14:anchorId="2960AC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 o:preferrelative="f" fillcolor="window">
            <v:imagedata r:id="rId4" o:title=""/>
            <o:lock v:ext="edit" aspectratio="f"/>
          </v:shape>
          <o:OLEObject Type="Embed" ProgID="PBrush" ShapeID="_x0000_i1025" DrawAspect="Content" ObjectID="_1843278824" r:id="rId5"/>
        </w:object>
      </w:r>
    </w:p>
    <w:p w14:paraId="611DFC29" w14:textId="77777777" w:rsidR="004B65F4" w:rsidRPr="003F6AA0" w:rsidRDefault="004B65F4" w:rsidP="004B65F4">
      <w:pPr>
        <w:jc w:val="center"/>
        <w:rPr>
          <w:b/>
          <w:sz w:val="28"/>
          <w:szCs w:val="28"/>
          <w:lang w:val="uk-UA"/>
        </w:rPr>
      </w:pPr>
      <w:r w:rsidRPr="003F6AA0">
        <w:rPr>
          <w:b/>
          <w:sz w:val="28"/>
          <w:szCs w:val="28"/>
          <w:lang w:val="uk-UA"/>
        </w:rPr>
        <w:t>МАКАРІВСЬКА СЕЛИЩНА РАДА</w:t>
      </w:r>
    </w:p>
    <w:p w14:paraId="565F95AC" w14:textId="77777777" w:rsidR="004B65F4" w:rsidRPr="003F6AA0" w:rsidRDefault="004B65F4" w:rsidP="004B65F4">
      <w:pPr>
        <w:jc w:val="center"/>
        <w:rPr>
          <w:b/>
          <w:sz w:val="28"/>
          <w:szCs w:val="28"/>
          <w:lang w:val="uk-UA"/>
        </w:rPr>
      </w:pPr>
    </w:p>
    <w:p w14:paraId="2BFDCD17" w14:textId="77777777" w:rsidR="004B65F4" w:rsidRPr="003F6AA0" w:rsidRDefault="004B65F4" w:rsidP="004B65F4">
      <w:pPr>
        <w:jc w:val="center"/>
        <w:rPr>
          <w:b/>
          <w:sz w:val="28"/>
          <w:szCs w:val="28"/>
          <w:lang w:val="uk-UA"/>
        </w:rPr>
      </w:pPr>
      <w:r w:rsidRPr="003F6AA0">
        <w:rPr>
          <w:b/>
          <w:sz w:val="28"/>
          <w:szCs w:val="28"/>
          <w:lang w:val="uk-UA"/>
        </w:rPr>
        <w:t>ВИКОНАВЧИЙ КОМІТЕТ</w:t>
      </w:r>
    </w:p>
    <w:p w14:paraId="42B1AA85" w14:textId="77777777" w:rsidR="004B65F4" w:rsidRPr="003F6AA0" w:rsidRDefault="004B65F4" w:rsidP="004B65F4">
      <w:pPr>
        <w:jc w:val="center"/>
        <w:rPr>
          <w:b/>
          <w:sz w:val="28"/>
          <w:szCs w:val="28"/>
          <w:lang w:val="uk-UA"/>
        </w:rPr>
      </w:pPr>
    </w:p>
    <w:p w14:paraId="34E78EE0" w14:textId="77777777" w:rsidR="004B65F4" w:rsidRPr="003F6AA0" w:rsidRDefault="004B65F4" w:rsidP="004B65F4">
      <w:pPr>
        <w:jc w:val="center"/>
        <w:rPr>
          <w:b/>
          <w:sz w:val="28"/>
          <w:szCs w:val="28"/>
          <w:lang w:val="uk-UA"/>
        </w:rPr>
      </w:pPr>
      <w:r w:rsidRPr="003F6AA0">
        <w:rPr>
          <w:b/>
          <w:sz w:val="28"/>
          <w:szCs w:val="28"/>
          <w:lang w:val="uk-UA"/>
        </w:rPr>
        <w:t>РІШЕННЯ</w:t>
      </w:r>
    </w:p>
    <w:p w14:paraId="32610A0F" w14:textId="77777777" w:rsidR="004B65F4" w:rsidRPr="003F6AA0" w:rsidRDefault="004B65F4" w:rsidP="004B65F4">
      <w:pPr>
        <w:jc w:val="center"/>
        <w:rPr>
          <w:b/>
          <w:sz w:val="28"/>
          <w:szCs w:val="28"/>
          <w:lang w:val="uk-UA"/>
        </w:rPr>
      </w:pPr>
    </w:p>
    <w:tbl>
      <w:tblPr>
        <w:tblW w:w="9673" w:type="dxa"/>
        <w:tblInd w:w="108" w:type="dxa"/>
        <w:tblLook w:val="00A0" w:firstRow="1" w:lastRow="0" w:firstColumn="1" w:lastColumn="0" w:noHBand="0" w:noVBand="0"/>
      </w:tblPr>
      <w:tblGrid>
        <w:gridCol w:w="3261"/>
        <w:gridCol w:w="3402"/>
        <w:gridCol w:w="3010"/>
      </w:tblGrid>
      <w:tr w:rsidR="004B65F4" w:rsidRPr="003F6AA0" w14:paraId="4186B324" w14:textId="77777777" w:rsidTr="00234342">
        <w:tc>
          <w:tcPr>
            <w:tcW w:w="3261" w:type="dxa"/>
          </w:tcPr>
          <w:p w14:paraId="4FCB9D64" w14:textId="6FC4C51C" w:rsidR="004B65F4" w:rsidRPr="003F6AA0" w:rsidRDefault="004B65F4" w:rsidP="00234342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r w:rsidRPr="003F6AA0">
              <w:rPr>
                <w:color w:val="000000"/>
                <w:spacing w:val="-3"/>
                <w:sz w:val="28"/>
                <w:szCs w:val="28"/>
                <w:lang w:val="uk-UA" w:eastAsia="en-US"/>
              </w:rPr>
              <w:t>«</w:t>
            </w:r>
            <w:r>
              <w:rPr>
                <w:color w:val="000000"/>
                <w:spacing w:val="-3"/>
                <w:sz w:val="28"/>
                <w:szCs w:val="28"/>
                <w:lang w:val="uk-UA" w:eastAsia="en-US"/>
              </w:rPr>
              <w:t>1</w:t>
            </w:r>
            <w:r w:rsidR="00C42050">
              <w:rPr>
                <w:color w:val="000000"/>
                <w:spacing w:val="-3"/>
                <w:sz w:val="28"/>
                <w:szCs w:val="28"/>
                <w:lang w:val="uk-UA" w:eastAsia="en-US"/>
              </w:rPr>
              <w:t>2</w:t>
            </w:r>
            <w:r w:rsidRPr="003F6AA0">
              <w:rPr>
                <w:color w:val="000000"/>
                <w:spacing w:val="-3"/>
                <w:sz w:val="28"/>
                <w:szCs w:val="28"/>
                <w:lang w:val="uk-UA" w:eastAsia="en-US"/>
              </w:rPr>
              <w:t xml:space="preserve">» </w:t>
            </w:r>
            <w:r>
              <w:rPr>
                <w:color w:val="000000"/>
                <w:spacing w:val="-3"/>
                <w:sz w:val="28"/>
                <w:szCs w:val="28"/>
                <w:lang w:val="uk-UA" w:eastAsia="en-US"/>
              </w:rPr>
              <w:t>червня</w:t>
            </w:r>
            <w:r w:rsidRPr="003F6AA0">
              <w:rPr>
                <w:color w:val="000000"/>
                <w:spacing w:val="-3"/>
                <w:sz w:val="28"/>
                <w:szCs w:val="28"/>
                <w:lang w:val="uk-UA" w:eastAsia="en-US"/>
              </w:rPr>
              <w:t xml:space="preserve"> 2026 року</w:t>
            </w:r>
          </w:p>
        </w:tc>
        <w:tc>
          <w:tcPr>
            <w:tcW w:w="3402" w:type="dxa"/>
          </w:tcPr>
          <w:p w14:paraId="5161EB28" w14:textId="77777777" w:rsidR="004B65F4" w:rsidRPr="003F6AA0" w:rsidRDefault="004B65F4" w:rsidP="0023434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r w:rsidRPr="003F6AA0">
              <w:rPr>
                <w:sz w:val="28"/>
                <w:szCs w:val="28"/>
                <w:lang w:val="uk-UA" w:eastAsia="en-US"/>
              </w:rPr>
              <w:t>селище Макарів</w:t>
            </w:r>
          </w:p>
        </w:tc>
        <w:tc>
          <w:tcPr>
            <w:tcW w:w="3010" w:type="dxa"/>
          </w:tcPr>
          <w:p w14:paraId="3487319A" w14:textId="11CA5F8A" w:rsidR="004B65F4" w:rsidRPr="003F6AA0" w:rsidRDefault="004B65F4" w:rsidP="00234342">
            <w:pPr>
              <w:pStyle w:val="a3"/>
              <w:spacing w:before="0" w:beforeAutospacing="0" w:after="0" w:afterAutospacing="0"/>
              <w:jc w:val="right"/>
              <w:rPr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r w:rsidRPr="003F6AA0">
              <w:rPr>
                <w:sz w:val="28"/>
                <w:szCs w:val="28"/>
                <w:lang w:val="uk-UA" w:eastAsia="en-US"/>
              </w:rPr>
              <w:t xml:space="preserve">№ </w:t>
            </w:r>
            <w:r w:rsidR="007164AE">
              <w:rPr>
                <w:sz w:val="28"/>
                <w:szCs w:val="28"/>
                <w:lang w:val="uk-UA" w:eastAsia="en-US"/>
              </w:rPr>
              <w:t>367</w:t>
            </w:r>
          </w:p>
        </w:tc>
      </w:tr>
    </w:tbl>
    <w:p w14:paraId="07648CC4" w14:textId="77777777" w:rsidR="00804F3F" w:rsidRDefault="00804F3F" w:rsidP="00804F3F">
      <w:pPr>
        <w:jc w:val="center"/>
        <w:rPr>
          <w:b/>
          <w:sz w:val="28"/>
          <w:szCs w:val="28"/>
          <w:lang w:val="uk-UA"/>
        </w:rPr>
      </w:pPr>
    </w:p>
    <w:p w14:paraId="3778F9B2" w14:textId="69516719" w:rsidR="00804F3F" w:rsidRDefault="00804F3F" w:rsidP="00804F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негайне відібрання д</w:t>
      </w:r>
      <w:r w:rsidR="00A62316">
        <w:rPr>
          <w:b/>
          <w:sz w:val="28"/>
          <w:szCs w:val="28"/>
          <w:lang w:val="uk-UA"/>
        </w:rPr>
        <w:t xml:space="preserve">итини </w:t>
      </w:r>
      <w:r>
        <w:rPr>
          <w:b/>
          <w:sz w:val="28"/>
          <w:szCs w:val="28"/>
          <w:lang w:val="uk-UA"/>
        </w:rPr>
        <w:t xml:space="preserve">від </w:t>
      </w:r>
      <w:r w:rsidR="00A62316">
        <w:rPr>
          <w:b/>
          <w:sz w:val="28"/>
          <w:szCs w:val="28"/>
          <w:lang w:val="uk-UA"/>
        </w:rPr>
        <w:t>матері</w:t>
      </w:r>
    </w:p>
    <w:p w14:paraId="370FE7DF" w14:textId="77777777" w:rsidR="00804F3F" w:rsidRDefault="00804F3F" w:rsidP="00804F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та доцільність позбавлення батьківських прав</w:t>
      </w:r>
    </w:p>
    <w:p w14:paraId="783F376A" w14:textId="77777777" w:rsidR="00804F3F" w:rsidRDefault="00804F3F" w:rsidP="00804F3F">
      <w:pPr>
        <w:jc w:val="center"/>
        <w:rPr>
          <w:b/>
          <w:sz w:val="28"/>
          <w:szCs w:val="28"/>
          <w:lang w:val="uk-UA"/>
        </w:rPr>
      </w:pPr>
    </w:p>
    <w:p w14:paraId="2C3DE2CF" w14:textId="6513AF53" w:rsidR="00804F3F" w:rsidRDefault="00804F3F" w:rsidP="00804F3F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із встановленням факту безпосередньої загрози життю та здоров’ю дітей, з метою вжиття невідкладних заходів щодо забезпечення їх безпеки, відповідно до статті 170 Сімейного кодексу України, законів України «Про охорону дитинства», «Про органи і служби у справах дітей та спеціальні установи для дітей», пункту 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№866 «Питання діяльності органів опіки та піклування, пов’язаної із захистом прав дитини», керуючись статтями 34, 40, 52, 59 Закону України «Про місцеве самоврядування в Україні», враховуючи результати проведення оцінки рівня безпеки дітей (акт від </w:t>
      </w:r>
      <w:r w:rsidR="0049375A">
        <w:rPr>
          <w:sz w:val="28"/>
          <w:szCs w:val="28"/>
          <w:lang w:val="uk-UA"/>
        </w:rPr>
        <w:t>11.06</w:t>
      </w:r>
      <w:r>
        <w:rPr>
          <w:sz w:val="28"/>
          <w:szCs w:val="28"/>
          <w:lang w:val="uk-UA"/>
        </w:rPr>
        <w:t xml:space="preserve">.2026), </w:t>
      </w:r>
      <w:r>
        <w:rPr>
          <w:b/>
          <w:sz w:val="28"/>
          <w:szCs w:val="28"/>
          <w:lang w:val="uk-UA"/>
        </w:rPr>
        <w:t>виконавчий комітет Макарівської селищної ради вирішив:</w:t>
      </w:r>
    </w:p>
    <w:p w14:paraId="5D32D811" w14:textId="77777777" w:rsidR="00804F3F" w:rsidRDefault="00804F3F" w:rsidP="00804F3F">
      <w:pPr>
        <w:ind w:firstLine="708"/>
        <w:jc w:val="both"/>
        <w:rPr>
          <w:sz w:val="28"/>
          <w:szCs w:val="28"/>
          <w:lang w:val="uk-UA"/>
        </w:rPr>
      </w:pPr>
    </w:p>
    <w:p w14:paraId="6AF29281" w14:textId="3288DE6F" w:rsidR="00804F3F" w:rsidRDefault="00804F3F" w:rsidP="006421D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Негайно відібрати малолітню дитину </w:t>
      </w:r>
      <w:r w:rsidR="00A71FF9">
        <w:rPr>
          <w:sz w:val="28"/>
          <w:szCs w:val="28"/>
          <w:lang w:val="uk-UA"/>
        </w:rPr>
        <w:t>ОСОБА 1</w:t>
      </w:r>
      <w:r w:rsidR="005414D9">
        <w:rPr>
          <w:sz w:val="28"/>
          <w:szCs w:val="28"/>
          <w:lang w:val="uk-UA"/>
        </w:rPr>
        <w:t xml:space="preserve">, 09.04.2019 р.н., </w:t>
      </w:r>
      <w:r>
        <w:rPr>
          <w:sz w:val="28"/>
          <w:szCs w:val="28"/>
          <w:lang w:val="uk-UA"/>
        </w:rPr>
        <w:t xml:space="preserve">від матері </w:t>
      </w:r>
      <w:r w:rsidR="00A71FF9">
        <w:rPr>
          <w:sz w:val="28"/>
          <w:szCs w:val="28"/>
          <w:lang w:val="uk-UA"/>
        </w:rPr>
        <w:t>ОСОБА</w:t>
      </w:r>
      <w:r w:rsidR="00A71FF9">
        <w:rPr>
          <w:sz w:val="28"/>
          <w:szCs w:val="28"/>
          <w:lang w:val="uk-UA"/>
        </w:rPr>
        <w:t xml:space="preserve"> 2</w:t>
      </w:r>
      <w:r w:rsidR="00990F70">
        <w:rPr>
          <w:sz w:val="28"/>
          <w:szCs w:val="28"/>
          <w:lang w:val="uk-UA"/>
        </w:rPr>
        <w:t>, 15.11.1994 р.н.,</w:t>
      </w:r>
      <w:r>
        <w:rPr>
          <w:sz w:val="28"/>
          <w:szCs w:val="28"/>
          <w:lang w:val="uk-UA"/>
        </w:rPr>
        <w:t xml:space="preserve"> у зв’язку з виникненням безпосередньої загрози для життя та здоров’я д</w:t>
      </w:r>
      <w:r w:rsidR="005454B0">
        <w:rPr>
          <w:sz w:val="28"/>
          <w:szCs w:val="28"/>
          <w:lang w:val="uk-UA"/>
        </w:rPr>
        <w:t>итини</w:t>
      </w:r>
      <w:r>
        <w:rPr>
          <w:sz w:val="28"/>
          <w:szCs w:val="28"/>
          <w:lang w:val="uk-UA"/>
        </w:rPr>
        <w:t>.</w:t>
      </w:r>
    </w:p>
    <w:p w14:paraId="02530D27" w14:textId="77777777" w:rsidR="002954D9" w:rsidRDefault="002954D9" w:rsidP="00804F3F">
      <w:pPr>
        <w:ind w:firstLine="567"/>
        <w:jc w:val="both"/>
        <w:rPr>
          <w:sz w:val="28"/>
          <w:szCs w:val="28"/>
          <w:lang w:val="uk-UA"/>
        </w:rPr>
      </w:pPr>
    </w:p>
    <w:p w14:paraId="76EB54B9" w14:textId="472C3C8D" w:rsidR="00804F3F" w:rsidRDefault="006421DA" w:rsidP="00804F3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04F3F">
        <w:rPr>
          <w:sz w:val="28"/>
          <w:szCs w:val="28"/>
          <w:lang w:val="uk-UA"/>
        </w:rPr>
        <w:t>. Службі у справах дітей Макарівської селищної ради Бучанського району Київської області:</w:t>
      </w:r>
    </w:p>
    <w:p w14:paraId="3D1E32C5" w14:textId="3F3B37E8" w:rsidR="00804F3F" w:rsidRDefault="003A1562" w:rsidP="00804F3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04F3F">
        <w:rPr>
          <w:sz w:val="28"/>
          <w:szCs w:val="28"/>
          <w:lang w:val="uk-UA"/>
        </w:rPr>
        <w:t>.1.</w:t>
      </w:r>
      <w:r w:rsidR="002D1A61">
        <w:rPr>
          <w:sz w:val="28"/>
          <w:szCs w:val="28"/>
          <w:lang w:val="uk-UA"/>
        </w:rPr>
        <w:t xml:space="preserve"> </w:t>
      </w:r>
      <w:r w:rsidR="00804F3F">
        <w:rPr>
          <w:sz w:val="28"/>
          <w:szCs w:val="28"/>
          <w:lang w:val="uk-UA"/>
        </w:rPr>
        <w:t xml:space="preserve">Невідкладно повідомити </w:t>
      </w:r>
      <w:r w:rsidR="00804F3F">
        <w:rPr>
          <w:color w:val="000000"/>
          <w:sz w:val="28"/>
          <w:szCs w:val="28"/>
          <w:lang w:val="uk-UA" w:eastAsia="uk-UA"/>
        </w:rPr>
        <w:t>Макарівський відділ Бучанської окружної прокуратури Київської області</w:t>
      </w:r>
      <w:r w:rsidR="00804F3F">
        <w:rPr>
          <w:sz w:val="28"/>
          <w:szCs w:val="28"/>
          <w:shd w:val="clear" w:color="auto" w:fill="FFFFFF"/>
          <w:lang w:val="uk-UA"/>
        </w:rPr>
        <w:t xml:space="preserve"> про прийняте рішення щодо відібрання дітей;</w:t>
      </w:r>
    </w:p>
    <w:p w14:paraId="4B3B63C0" w14:textId="6175EB95" w:rsidR="00804F3F" w:rsidRPr="001B10EE" w:rsidRDefault="007F438A" w:rsidP="001B10EE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04F3F">
        <w:rPr>
          <w:sz w:val="28"/>
          <w:szCs w:val="28"/>
          <w:lang w:val="uk-UA"/>
        </w:rPr>
        <w:t>.2.</w:t>
      </w:r>
      <w:r w:rsidR="002D1A61">
        <w:rPr>
          <w:sz w:val="28"/>
          <w:szCs w:val="28"/>
          <w:lang w:val="uk-UA"/>
        </w:rPr>
        <w:t xml:space="preserve"> </w:t>
      </w:r>
      <w:r w:rsidR="00804F3F">
        <w:rPr>
          <w:sz w:val="28"/>
          <w:szCs w:val="28"/>
          <w:lang w:val="uk-UA"/>
        </w:rPr>
        <w:t xml:space="preserve">Звернутися до суду з позовом про позбавлення батьківських прав </w:t>
      </w:r>
      <w:bookmarkStart w:id="0" w:name="_Hlk161067669"/>
      <w:r w:rsidR="00A71FF9">
        <w:rPr>
          <w:sz w:val="28"/>
          <w:szCs w:val="28"/>
          <w:lang w:val="uk-UA"/>
        </w:rPr>
        <w:t>ОСОБА</w:t>
      </w:r>
      <w:r w:rsidR="00A71FF9"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 xml:space="preserve">, 15.11.1994 р.н., відносно малолітньої </w:t>
      </w:r>
      <w:r w:rsidR="00B96827">
        <w:rPr>
          <w:sz w:val="28"/>
          <w:szCs w:val="28"/>
          <w:lang w:val="uk-UA"/>
        </w:rPr>
        <w:t xml:space="preserve">дитини </w:t>
      </w:r>
      <w:r w:rsidR="00A71FF9">
        <w:rPr>
          <w:sz w:val="28"/>
          <w:szCs w:val="28"/>
          <w:lang w:val="uk-UA"/>
        </w:rPr>
        <w:t>ОСОБА</w:t>
      </w:r>
      <w:r w:rsidR="00A71FF9">
        <w:rPr>
          <w:sz w:val="28"/>
          <w:szCs w:val="28"/>
          <w:lang w:val="uk-UA"/>
        </w:rPr>
        <w:t xml:space="preserve"> 2</w:t>
      </w:r>
      <w:r w:rsidR="00011E91">
        <w:rPr>
          <w:sz w:val="28"/>
          <w:szCs w:val="28"/>
          <w:lang w:val="uk-UA"/>
        </w:rPr>
        <w:t>, 09.04.2019 р.н.</w:t>
      </w:r>
      <w:bookmarkEnd w:id="0"/>
    </w:p>
    <w:p w14:paraId="50AAAE3C" w14:textId="77777777" w:rsidR="002954D9" w:rsidRDefault="002954D9" w:rsidP="00804F3F">
      <w:pPr>
        <w:ind w:firstLine="567"/>
        <w:jc w:val="both"/>
        <w:rPr>
          <w:sz w:val="28"/>
          <w:szCs w:val="28"/>
          <w:lang w:val="uk-UA"/>
        </w:rPr>
      </w:pPr>
    </w:p>
    <w:p w14:paraId="406E8A3A" w14:textId="5098F9E8" w:rsidR="00804F3F" w:rsidRPr="00A23930" w:rsidRDefault="00804F3F" w:rsidP="00A23930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Затвердити </w:t>
      </w:r>
      <w:bookmarkStart w:id="1" w:name="_Hlk208330420"/>
      <w:r>
        <w:rPr>
          <w:sz w:val="28"/>
          <w:szCs w:val="28"/>
          <w:lang w:val="uk-UA"/>
        </w:rPr>
        <w:t xml:space="preserve">висновок про доцільність позбавлення батьківських прав </w:t>
      </w:r>
      <w:bookmarkEnd w:id="1"/>
      <w:r w:rsidR="00A71FF9">
        <w:rPr>
          <w:sz w:val="28"/>
          <w:szCs w:val="28"/>
          <w:lang w:val="uk-UA"/>
        </w:rPr>
        <w:t>ОСОБА</w:t>
      </w:r>
      <w:r w:rsidR="00A71FF9">
        <w:rPr>
          <w:sz w:val="28"/>
          <w:szCs w:val="28"/>
          <w:lang w:val="uk-UA"/>
        </w:rPr>
        <w:t xml:space="preserve"> 2</w:t>
      </w:r>
      <w:r w:rsidR="00A23930">
        <w:rPr>
          <w:sz w:val="28"/>
          <w:szCs w:val="28"/>
          <w:lang w:val="uk-UA"/>
        </w:rPr>
        <w:t xml:space="preserve">, 15.11.1994 р.н., відносно малолітньої </w:t>
      </w:r>
      <w:r w:rsidR="00A71FF9">
        <w:rPr>
          <w:sz w:val="28"/>
          <w:szCs w:val="28"/>
          <w:lang w:val="uk-UA"/>
        </w:rPr>
        <w:t>ОСОБА</w:t>
      </w:r>
      <w:r w:rsidR="00A71FF9">
        <w:rPr>
          <w:sz w:val="28"/>
          <w:szCs w:val="28"/>
          <w:lang w:val="uk-UA"/>
        </w:rPr>
        <w:t xml:space="preserve"> 1</w:t>
      </w:r>
      <w:r w:rsidR="00A23930">
        <w:rPr>
          <w:sz w:val="28"/>
          <w:szCs w:val="28"/>
          <w:lang w:val="uk-UA"/>
        </w:rPr>
        <w:t>, 09.04.2019 р.н.</w:t>
      </w:r>
      <w:r w:rsidR="00A23930">
        <w:rPr>
          <w:b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що додається.</w:t>
      </w:r>
    </w:p>
    <w:p w14:paraId="5CCCDCFC" w14:textId="77777777" w:rsidR="002954D9" w:rsidRDefault="002954D9" w:rsidP="00A23930">
      <w:pPr>
        <w:ind w:firstLine="567"/>
        <w:jc w:val="both"/>
        <w:rPr>
          <w:sz w:val="28"/>
          <w:szCs w:val="28"/>
          <w:lang w:val="uk-UA"/>
        </w:rPr>
      </w:pPr>
    </w:p>
    <w:p w14:paraId="4C1D0479" w14:textId="3EEB1D39" w:rsidR="00804F3F" w:rsidRDefault="00804F3F" w:rsidP="00A239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цього рішення покласти на заступника селищного голови з питань діяльності виконавчих органів ради Юрія Сірцова.</w:t>
      </w:r>
    </w:p>
    <w:p w14:paraId="10417319" w14:textId="77777777" w:rsidR="00804F3F" w:rsidRDefault="00804F3F" w:rsidP="00804F3F">
      <w:pPr>
        <w:tabs>
          <w:tab w:val="left" w:pos="7020"/>
        </w:tabs>
        <w:rPr>
          <w:b/>
          <w:sz w:val="28"/>
          <w:szCs w:val="28"/>
          <w:lang w:val="uk-UA"/>
        </w:rPr>
      </w:pPr>
    </w:p>
    <w:p w14:paraId="39E93117" w14:textId="77777777" w:rsidR="00804F3F" w:rsidRDefault="00804F3F" w:rsidP="00804F3F">
      <w:pPr>
        <w:tabs>
          <w:tab w:val="left" w:pos="7020"/>
        </w:tabs>
        <w:rPr>
          <w:b/>
          <w:sz w:val="28"/>
          <w:szCs w:val="28"/>
          <w:lang w:val="uk-UA"/>
        </w:rPr>
      </w:pPr>
    </w:p>
    <w:p w14:paraId="576C65C8" w14:textId="77777777" w:rsidR="00C42050" w:rsidRDefault="00C42050" w:rsidP="00804F3F">
      <w:pPr>
        <w:tabs>
          <w:tab w:val="left" w:pos="7020"/>
        </w:tabs>
        <w:rPr>
          <w:b/>
          <w:sz w:val="28"/>
          <w:szCs w:val="28"/>
          <w:lang w:val="uk-UA"/>
        </w:rPr>
      </w:pPr>
    </w:p>
    <w:p w14:paraId="0F1412D3" w14:textId="0B48E7EE" w:rsidR="008B5B06" w:rsidRPr="00C42050" w:rsidRDefault="007164AE" w:rsidP="00C42050">
      <w:pPr>
        <w:rPr>
          <w:sz w:val="27"/>
          <w:szCs w:val="27"/>
          <w:lang w:val="uk-UA"/>
        </w:rPr>
      </w:pPr>
      <w:r w:rsidRPr="00956012">
        <w:rPr>
          <w:b/>
          <w:sz w:val="27"/>
          <w:szCs w:val="27"/>
        </w:rPr>
        <w:t xml:space="preserve">Заступник селищного голови         </w:t>
      </w:r>
      <w:r w:rsidR="00C42050">
        <w:rPr>
          <w:b/>
          <w:sz w:val="27"/>
          <w:szCs w:val="27"/>
          <w:lang w:val="uk-UA"/>
        </w:rPr>
        <w:t xml:space="preserve">                    </w:t>
      </w:r>
      <w:r w:rsidRPr="00956012">
        <w:rPr>
          <w:b/>
          <w:sz w:val="27"/>
          <w:szCs w:val="27"/>
        </w:rPr>
        <w:t xml:space="preserve">         Анатолій КАРБОВСЬКИЙ</w:t>
      </w:r>
    </w:p>
    <w:sectPr w:rsidR="008B5B06" w:rsidRPr="00C42050" w:rsidSect="002954D9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7D2"/>
    <w:rsid w:val="00011E91"/>
    <w:rsid w:val="00046F68"/>
    <w:rsid w:val="000E58D4"/>
    <w:rsid w:val="00150C3F"/>
    <w:rsid w:val="001B10EE"/>
    <w:rsid w:val="002227D2"/>
    <w:rsid w:val="002954D9"/>
    <w:rsid w:val="002D1A61"/>
    <w:rsid w:val="003309CA"/>
    <w:rsid w:val="003A1562"/>
    <w:rsid w:val="0049375A"/>
    <w:rsid w:val="004B4DC4"/>
    <w:rsid w:val="004B65F4"/>
    <w:rsid w:val="005351AE"/>
    <w:rsid w:val="005414D9"/>
    <w:rsid w:val="005454B0"/>
    <w:rsid w:val="005A4DD7"/>
    <w:rsid w:val="006421DA"/>
    <w:rsid w:val="0065560E"/>
    <w:rsid w:val="007164AE"/>
    <w:rsid w:val="00732ED8"/>
    <w:rsid w:val="007F438A"/>
    <w:rsid w:val="00804F3F"/>
    <w:rsid w:val="008B5B06"/>
    <w:rsid w:val="008E169D"/>
    <w:rsid w:val="00901E74"/>
    <w:rsid w:val="00990F70"/>
    <w:rsid w:val="009D2A18"/>
    <w:rsid w:val="00A23930"/>
    <w:rsid w:val="00A62316"/>
    <w:rsid w:val="00A71FF9"/>
    <w:rsid w:val="00B3554A"/>
    <w:rsid w:val="00B96827"/>
    <w:rsid w:val="00C42050"/>
    <w:rsid w:val="00E441AE"/>
    <w:rsid w:val="00E817E4"/>
    <w:rsid w:val="00EC7665"/>
    <w:rsid w:val="00F6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D9F7"/>
  <w15:chartTrackingRefBased/>
  <w15:docId w15:val="{A6E1A3BA-084A-4D37-A4B8-BEC1A7160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F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4F3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1">
    <w:name w:val="Основной текст с отступом 31"/>
    <w:basedOn w:val="a"/>
    <w:rsid w:val="007164AE"/>
    <w:pPr>
      <w:widowControl/>
      <w:suppressAutoHyphens/>
      <w:autoSpaceDE/>
      <w:autoSpaceDN/>
      <w:adjustRightInd/>
      <w:spacing w:after="120" w:line="276" w:lineRule="auto"/>
      <w:ind w:left="283"/>
    </w:pPr>
    <w:rPr>
      <w:rFonts w:ascii="Calibri" w:eastAsia="Calibri" w:hAnsi="Calibri" w:cs="Calibri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8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1243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136</cp:revision>
  <cp:lastPrinted>2026-06-12T12:57:00Z</cp:lastPrinted>
  <dcterms:created xsi:type="dcterms:W3CDTF">2026-06-11T09:42:00Z</dcterms:created>
  <dcterms:modified xsi:type="dcterms:W3CDTF">2026-06-18T06:07:00Z</dcterms:modified>
</cp:coreProperties>
</file>