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1D" w:rsidRDefault="00314973" w:rsidP="00DC008E">
      <w:pPr>
        <w:spacing w:after="0" w:line="240" w:lineRule="auto"/>
        <w:jc w:val="center"/>
        <w:rPr>
          <w:rFonts w:ascii="Times New Roman" w:hAnsi="Times New Roman"/>
          <w:caps/>
          <w:lang w:val="uk-UA"/>
        </w:rPr>
      </w:pPr>
      <w:bookmarkStart w:id="0" w:name="_Hlk181972391"/>
      <w:r w:rsidRPr="00314973">
        <w:rPr>
          <w:noProof/>
          <w:sz w:val="20"/>
          <w:lang w:val="uk-UA" w:eastAsia="uk-UA"/>
        </w:rPr>
        <w:pict>
          <v:rect id="AutoShape 3" o:spid="_x0000_s2051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<o:lock v:ext="edit" aspectratio="t" selection="t"/>
          </v:rect>
        </w:pict>
      </w:r>
      <w:r w:rsidR="00667F92" w:rsidRPr="00E9192D">
        <w:rPr>
          <w:sz w:val="20"/>
        </w:rPr>
        <w:object w:dxaOrig="674" w:dyaOrig="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6.95pt;visibility:visible" o:ole="" filled="t">
            <v:imagedata r:id="rId8" o:title=" "/>
          </v:shape>
          <o:OLEObject Type="Embed" ProgID="PBrush" ShapeID="_x0000_i1025" DrawAspect="Content" ObjectID="_1845029972" r:id="rId9"/>
        </w:object>
      </w:r>
    </w:p>
    <w:p w:rsidR="00A77F1D" w:rsidRDefault="003C1C6F" w:rsidP="00DC008E">
      <w:pPr>
        <w:pStyle w:val="af0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77F1D" w:rsidRDefault="003C1C6F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bookmarkEnd w:id="0"/>
    <w:p w:rsidR="00BD7377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D9434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</w:t>
      </w:r>
      <w:r w:rsidR="00E215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B65AA0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Цільової 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>програми</w:t>
      </w:r>
      <w:r w:rsidR="001D05B2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розвитку </w:t>
      </w:r>
    </w:p>
    <w:p w:rsidR="00BD7377" w:rsidRDefault="008F3B01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Комунального некомерційного підприємства «Макарівський центр первинної медико-санітарної допомоги» Макарівської</w:t>
      </w:r>
      <w:r w:rsidR="003C1C6F"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селищної ради </w:t>
      </w:r>
    </w:p>
    <w:p w:rsidR="00A77F1D" w:rsidRPr="00341694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на 2025-2027 роки</w:t>
      </w:r>
    </w:p>
    <w:p w:rsidR="00A77F1D" w:rsidRPr="003E42F1" w:rsidRDefault="00A77F1D" w:rsidP="00DC008E">
      <w:pPr>
        <w:pStyle w:val="30"/>
        <w:shd w:val="clear" w:color="000000" w:fill="auto"/>
        <w:spacing w:line="240" w:lineRule="auto"/>
        <w:outlineLvl w:val="9"/>
        <w:rPr>
          <w:b w:val="0"/>
          <w:color w:val="000000"/>
          <w:lang w:val="uk-UA" w:eastAsia="uk-UA" w:bidi="uk-UA"/>
        </w:rPr>
      </w:pPr>
    </w:p>
    <w:p w:rsidR="0052351C" w:rsidRDefault="004F53F0" w:rsidP="0052351C">
      <w:pPr>
        <w:snapToGrid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сприяння здоров’ю мешканців громади, шляхом забезпечення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справедливого доступу до якісних медичних п</w:t>
      </w:r>
      <w:r w:rsidR="003449AB">
        <w:rPr>
          <w:rFonts w:ascii="Times New Roman" w:hAnsi="Times New Roman" w:cs="Times New Roman"/>
          <w:sz w:val="28"/>
          <w:szCs w:val="28"/>
          <w:lang w:val="uk-UA" w:eastAsia="uk-UA" w:bidi="uk-UA"/>
        </w:rPr>
        <w:t>ослуг, побудови стійкої системи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, що базується на доступній людиноорієнтованій первинній медичній допомозі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відповідно до статті </w:t>
      </w:r>
      <w:r w:rsidR="000E22C3">
        <w:rPr>
          <w:rFonts w:ascii="Times New Roman" w:hAnsi="Times New Roman" w:cs="Times New Roman"/>
          <w:sz w:val="28"/>
          <w:szCs w:val="28"/>
          <w:lang w:val="uk-UA" w:eastAsia="uk-UA" w:bidi="uk-UA"/>
        </w:rPr>
        <w:t>89 Бюджетного кодексу України, з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аконів України «Основи законодавства України про охорону здоров'я»,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систему громадського здоров’я»,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«Про державні фінансові гарантії медичного обслуговування населення», «Про державні цільові програми», постанови Кабінету Мін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істрів України від 31.01.2007 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106 «Про затвердження Порядку розроблення та виконання державних цільових програм»,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наказу Міністерства охорони здоров’я від 19.03.2018 «Про затвердження Порядку наданн</w:t>
      </w:r>
      <w:r w:rsidR="00C31A9D">
        <w:rPr>
          <w:rFonts w:ascii="Times New Roman" w:hAnsi="Times New Roman" w:cs="Times New Roman"/>
          <w:sz w:val="28"/>
          <w:szCs w:val="28"/>
          <w:lang w:val="uk-UA" w:eastAsia="uk-UA" w:bidi="uk-UA"/>
        </w:rPr>
        <w:t>я первинної медичної допомоги»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керуючись статтями 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25, 26, 32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59 Закону України «Про місцеве самоврядування в Україні», </w:t>
      </w:r>
      <w:r w:rsidR="0052351C" w:rsidRPr="005235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рекомендації постійної комісії з питань </w:t>
      </w:r>
      <w:r w:rsidR="0052351C" w:rsidRPr="0052351C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4F53F0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52351C">
        <w:rPr>
          <w:rFonts w:ascii="Times New Roman" w:hAnsi="Times New Roman" w:cs="Times New Roman"/>
          <w:b/>
          <w:color w:val="000000"/>
          <w:sz w:val="28"/>
          <w:lang w:val="uk-UA"/>
        </w:rPr>
        <w:t>СЕЛИЩНА РАДА ВИРІШИЛА:</w:t>
      </w:r>
    </w:p>
    <w:p w:rsidR="0052351C" w:rsidRPr="0052351C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000000" w:fill="FFFFFF"/>
          <w:lang w:val="uk-UA"/>
        </w:rPr>
      </w:pPr>
    </w:p>
    <w:p w:rsidR="00167600" w:rsidRDefault="00167600" w:rsidP="00167600">
      <w:pPr>
        <w:pStyle w:val="30"/>
        <w:shd w:val="clear" w:color="000000" w:fill="auto"/>
        <w:spacing w:line="240" w:lineRule="auto"/>
        <w:ind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 w:themeColor="text1"/>
          <w:lang w:val="uk-UA"/>
        </w:rPr>
        <w:t>1. Внести зміни до</w:t>
      </w:r>
      <w:r w:rsidR="003C1C6F" w:rsidRPr="0052351C">
        <w:rPr>
          <w:b w:val="0"/>
          <w:color w:val="000000" w:themeColor="text1"/>
          <w:lang w:val="uk-UA"/>
        </w:rPr>
        <w:t xml:space="preserve"> </w:t>
      </w:r>
      <w:r>
        <w:rPr>
          <w:b w:val="0"/>
          <w:bCs/>
          <w:color w:val="202020"/>
          <w:lang w:val="uk-UA"/>
        </w:rPr>
        <w:t>Цільової програми</w:t>
      </w:r>
      <w:r w:rsidR="003C6F21" w:rsidRPr="0052351C">
        <w:rPr>
          <w:b w:val="0"/>
          <w:bCs/>
          <w:color w:val="202020"/>
          <w:lang w:val="uk-UA"/>
        </w:rPr>
        <w:t xml:space="preserve"> </w:t>
      </w:r>
      <w:r w:rsidR="003C6F21" w:rsidRPr="0052351C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bCs/>
          <w:color w:val="000000"/>
          <w:lang w:val="uk-UA" w:eastAsia="uk-UA" w:bidi="uk-UA"/>
        </w:rPr>
        <w:t xml:space="preserve">, </w:t>
      </w:r>
      <w:r>
        <w:rPr>
          <w:b w:val="0"/>
          <w:color w:val="000000"/>
          <w:spacing w:val="5"/>
          <w:lang w:val="uk-UA"/>
        </w:rPr>
        <w:t>затвердженої рішенням селищної ради від 06.12.2024 №938-36-</w:t>
      </w:r>
      <w:r>
        <w:rPr>
          <w:b w:val="0"/>
          <w:color w:val="000000"/>
          <w:spacing w:val="5"/>
          <w:lang w:val="en-US"/>
        </w:rPr>
        <w:t>VIII</w:t>
      </w:r>
      <w:r w:rsidR="0015606D">
        <w:rPr>
          <w:b w:val="0"/>
          <w:color w:val="000000"/>
          <w:spacing w:val="5"/>
          <w:lang w:val="uk-UA"/>
        </w:rPr>
        <w:t xml:space="preserve"> (зі з</w:t>
      </w:r>
      <w:r w:rsidR="003B2437">
        <w:rPr>
          <w:b w:val="0"/>
          <w:color w:val="000000"/>
          <w:spacing w:val="5"/>
          <w:lang w:val="uk-UA"/>
        </w:rPr>
        <w:t>мінами і доповненнями)</w:t>
      </w:r>
      <w:r>
        <w:rPr>
          <w:b w:val="0"/>
          <w:color w:val="000000"/>
          <w:spacing w:val="5"/>
          <w:lang w:val="uk-UA"/>
        </w:rPr>
        <w:t>, а саме викласти у новій редакції:</w:t>
      </w:r>
    </w:p>
    <w:p w:rsidR="00167600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паспорт </w:t>
      </w:r>
      <w:r w:rsidRPr="00C31D89">
        <w:rPr>
          <w:b w:val="0"/>
          <w:color w:val="000000"/>
          <w:spacing w:val="5"/>
          <w:lang w:val="uk-UA"/>
        </w:rPr>
        <w:t>Цільової програми 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color w:val="000000"/>
          <w:spacing w:val="5"/>
          <w:lang w:val="uk-UA"/>
        </w:rPr>
        <w:t xml:space="preserve"> (додаток 1);</w:t>
      </w:r>
    </w:p>
    <w:p w:rsidR="00167600" w:rsidRPr="00C31D89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 w:themeColor="text1"/>
          <w:lang w:val="uk-UA"/>
        </w:rPr>
      </w:pPr>
      <w:r>
        <w:rPr>
          <w:b w:val="0"/>
          <w:color w:val="000000"/>
          <w:spacing w:val="5"/>
          <w:lang w:val="uk-UA"/>
        </w:rPr>
        <w:t>д</w:t>
      </w:r>
      <w:r w:rsidRPr="00C31D89">
        <w:rPr>
          <w:b w:val="0"/>
          <w:color w:val="000000"/>
          <w:spacing w:val="5"/>
          <w:lang w:val="uk-UA"/>
        </w:rPr>
        <w:t>одаток до Програми «Завдання і заходи з виконання Цільової програми розвитку КНП «Макарівський центр ПМСД» МСР на 2025-2027 роки та очікувані результативні показники</w:t>
      </w:r>
      <w:r w:rsidR="00320523">
        <w:rPr>
          <w:b w:val="0"/>
          <w:color w:val="000000"/>
          <w:spacing w:val="5"/>
          <w:lang w:val="uk-UA"/>
        </w:rPr>
        <w:t>»</w:t>
      </w:r>
      <w:r>
        <w:rPr>
          <w:b w:val="0"/>
          <w:color w:val="000000"/>
          <w:spacing w:val="5"/>
          <w:lang w:val="uk-UA"/>
        </w:rPr>
        <w:t xml:space="preserve"> (додаток 2)</w:t>
      </w:r>
      <w:r w:rsidRPr="00C31D89">
        <w:rPr>
          <w:b w:val="0"/>
          <w:i/>
          <w:iCs/>
          <w:color w:val="000000" w:themeColor="text1"/>
          <w:lang w:val="uk-UA"/>
        </w:rPr>
        <w:t>.</w:t>
      </w:r>
    </w:p>
    <w:p w:rsidR="0052351C" w:rsidRPr="00167600" w:rsidRDefault="00167600" w:rsidP="00167600">
      <w:pPr>
        <w:pStyle w:val="30"/>
        <w:shd w:val="clear" w:color="000000" w:fill="auto"/>
        <w:tabs>
          <w:tab w:val="left" w:pos="1168"/>
        </w:tabs>
        <w:spacing w:line="0" w:lineRule="atLeast"/>
        <w:ind w:firstLine="567"/>
        <w:jc w:val="both"/>
        <w:outlineLvl w:val="9"/>
        <w:rPr>
          <w:b w:val="0"/>
          <w:lang w:val="uk-UA"/>
        </w:rPr>
      </w:pPr>
      <w:r w:rsidRPr="00167600">
        <w:rPr>
          <w:b w:val="0"/>
          <w:lang w:val="uk-UA"/>
        </w:rPr>
        <w:t>2</w:t>
      </w:r>
      <w:r w:rsidR="0052351C" w:rsidRPr="00167600">
        <w:rPr>
          <w:b w:val="0"/>
          <w:lang w:val="uk-UA"/>
        </w:rPr>
        <w:t>. Контроль за виконанням рішення покласти на постійну комісію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52351C" w:rsidRDefault="0052351C" w:rsidP="0052351C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C31A9D" w:rsidRPr="0052351C" w:rsidRDefault="00C31A9D" w:rsidP="0052351C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52351C" w:rsidRPr="00167600" w:rsidRDefault="0052351C" w:rsidP="00167600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b/>
          <w:sz w:val="28"/>
          <w:szCs w:val="28"/>
          <w:lang w:val="uk-UA"/>
        </w:rPr>
      </w:pPr>
      <w:r w:rsidRPr="0052351C">
        <w:rPr>
          <w:b/>
          <w:sz w:val="28"/>
          <w:szCs w:val="28"/>
          <w:lang w:val="uk-UA"/>
        </w:rPr>
        <w:t>Селищний голова                                                                              Вадим ТОКАР</w:t>
      </w:r>
    </w:p>
    <w:p w:rsidR="00C31A9D" w:rsidRDefault="00C31A9D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2351C" w:rsidRPr="0052351C" w:rsidRDefault="0052351C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351C">
        <w:rPr>
          <w:rFonts w:ascii="Times New Roman" w:hAnsi="Times New Roman" w:cs="Times New Roman"/>
          <w:sz w:val="28"/>
          <w:szCs w:val="28"/>
        </w:rPr>
        <w:t>с</w:t>
      </w:r>
      <w:r w:rsidRPr="0052351C">
        <w:rPr>
          <w:rFonts w:ascii="Times New Roman" w:hAnsi="Times New Roman" w:cs="Times New Roman"/>
          <w:sz w:val="28"/>
          <w:szCs w:val="28"/>
          <w:lang w:val="uk-UA"/>
        </w:rPr>
        <w:t>елище</w:t>
      </w:r>
      <w:r w:rsidRPr="0052351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52351C" w:rsidRPr="0052351C" w:rsidRDefault="003B2437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15606D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52351C" w:rsidRPr="0052351C">
        <w:rPr>
          <w:rFonts w:ascii="Times New Roman" w:hAnsi="Times New Roman" w:cs="Times New Roman"/>
          <w:sz w:val="28"/>
          <w:szCs w:val="28"/>
        </w:rPr>
        <w:t xml:space="preserve"> 20</w:t>
      </w:r>
      <w:r w:rsidR="0099556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2351C" w:rsidRPr="0052351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6B4F3D" w:rsidRPr="00167600" w:rsidRDefault="0052351C" w:rsidP="00167600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52351C">
        <w:rPr>
          <w:rFonts w:ascii="Times New Roman" w:hAnsi="Times New Roman" w:cs="Times New Roman"/>
          <w:sz w:val="28"/>
          <w:szCs w:val="28"/>
        </w:rPr>
        <w:t>№</w:t>
      </w:r>
      <w:r w:rsidR="003B2437">
        <w:rPr>
          <w:rFonts w:ascii="Times New Roman" w:hAnsi="Times New Roman" w:cs="Times New Roman"/>
          <w:sz w:val="28"/>
          <w:szCs w:val="28"/>
          <w:lang w:val="uk-UA"/>
        </w:rPr>
        <w:t>1285</w:t>
      </w:r>
      <w:r w:rsidRPr="0052351C">
        <w:rPr>
          <w:rFonts w:ascii="Times New Roman" w:hAnsi="Times New Roman" w:cs="Times New Roman"/>
          <w:sz w:val="28"/>
          <w:szCs w:val="28"/>
        </w:rPr>
        <w:t>-</w:t>
      </w:r>
      <w:r w:rsidR="0015606D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52351C">
        <w:rPr>
          <w:rFonts w:ascii="Times New Roman" w:hAnsi="Times New Roman" w:cs="Times New Roman"/>
          <w:sz w:val="28"/>
          <w:szCs w:val="28"/>
        </w:rPr>
        <w:t>-</w:t>
      </w:r>
      <w:r w:rsidRPr="005235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2351C">
        <w:rPr>
          <w:rFonts w:ascii="Times New Roman" w:hAnsi="Times New Roman" w:cs="Times New Roman"/>
          <w:sz w:val="28"/>
          <w:szCs w:val="28"/>
        </w:rPr>
        <w:t>І</w:t>
      </w:r>
      <w:r w:rsidRPr="005235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351C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3B2437" w:rsidRDefault="003B2437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77F1D" w:rsidRDefault="003C1C6F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99556D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</w:p>
    <w:p w:rsidR="00A77F1D" w:rsidRDefault="0052351C" w:rsidP="006B4F3D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6B4F3D">
        <w:rPr>
          <w:rFonts w:ascii="Times New Roman" w:eastAsia="Calibri" w:hAnsi="Times New Roman" w:cs="Times New Roman"/>
          <w:sz w:val="24"/>
          <w:szCs w:val="24"/>
          <w:lang w:val="uk-UA"/>
        </w:rPr>
        <w:t>о рішення</w:t>
      </w:r>
      <w:r w:rsidR="003C1C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</w:t>
      </w:r>
    </w:p>
    <w:p w:rsidR="00A77F1D" w:rsidRPr="00BC613B" w:rsidRDefault="003C1C6F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 w:rsidR="003B2437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15606D">
        <w:rPr>
          <w:rFonts w:ascii="Times New Roman" w:hAnsi="Times New Roman" w:cs="Times New Roman"/>
          <w:sz w:val="24"/>
          <w:szCs w:val="24"/>
          <w:lang w:val="uk-UA"/>
        </w:rPr>
        <w:t>.06</w:t>
      </w:r>
      <w:r w:rsidR="0099556D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BC61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№</w:t>
      </w:r>
      <w:r w:rsidR="003B2437">
        <w:rPr>
          <w:rFonts w:ascii="Times New Roman" w:eastAsia="Calibri" w:hAnsi="Times New Roman" w:cs="Times New Roman"/>
          <w:sz w:val="24"/>
          <w:szCs w:val="24"/>
          <w:lang w:val="uk-UA"/>
        </w:rPr>
        <w:t>1285</w:t>
      </w:r>
      <w:r w:rsidR="0015606D">
        <w:rPr>
          <w:rFonts w:ascii="Times New Roman" w:eastAsia="Calibri" w:hAnsi="Times New Roman" w:cs="Times New Roman"/>
          <w:sz w:val="24"/>
          <w:szCs w:val="24"/>
          <w:lang w:val="uk-UA"/>
        </w:rPr>
        <w:t>-50</w:t>
      </w:r>
      <w:r w:rsidR="00BC613B"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BC613B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</w:p>
    <w:p w:rsidR="00005A3B" w:rsidRPr="001B6602" w:rsidRDefault="00005A3B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uk-UA"/>
        </w:rPr>
      </w:pPr>
      <w:bookmarkStart w:id="1" w:name="_Toc183175262"/>
      <w:bookmarkStart w:id="2" w:name="bookmark4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ПАСПОРТ</w:t>
      </w:r>
      <w:bookmarkEnd w:id="1"/>
    </w:p>
    <w:p w:rsidR="001B6602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bookmarkStart w:id="3" w:name="_Toc183175263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Цільової програми</w:t>
      </w:r>
      <w:r w:rsid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 </w:t>
      </w: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розвитку комунального некомерційного підприємства «Макарівський центр первинної медико-санітарної допомоги» </w:t>
      </w:r>
    </w:p>
    <w:p w:rsidR="003B2437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Макарівської селищної ради </w:t>
      </w:r>
    </w:p>
    <w:p w:rsidR="00005A3B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на 2025-2027 роки</w:t>
      </w:r>
      <w:bookmarkEnd w:id="3"/>
    </w:p>
    <w:p w:rsidR="00CE5DD4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  <w:r w:rsidRPr="0099556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  <w:t>(нова редакція)</w:t>
      </w:r>
    </w:p>
    <w:p w:rsidR="0099556D" w:rsidRPr="0099556D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3969"/>
        <w:gridCol w:w="1418"/>
        <w:gridCol w:w="1276"/>
        <w:gridCol w:w="1275"/>
        <w:gridCol w:w="1276"/>
      </w:tblGrid>
      <w:tr w:rsidR="00BC613B" w:rsidRPr="003449AB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EC2378">
              <w:rPr>
                <w:lang w:val="uk-UA"/>
              </w:rPr>
              <w:t>1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</w:t>
            </w:r>
            <w:r>
              <w:rPr>
                <w:lang w:val="uk-UA"/>
              </w:rPr>
              <w:t>ї допомоги» Макарівської селищно</w:t>
            </w:r>
            <w:r w:rsidRPr="00EC2378">
              <w:rPr>
                <w:lang w:val="uk-UA"/>
              </w:rPr>
              <w:t>ї ради</w:t>
            </w:r>
          </w:p>
        </w:tc>
      </w:tr>
      <w:tr w:rsidR="00BC613B" w:rsidRPr="003449AB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Дата, номер </w:t>
            </w:r>
            <w:r w:rsidRPr="00EC2378">
              <w:rPr>
                <w:lang w:val="uk-UA"/>
              </w:rPr>
              <w:t xml:space="preserve">розпорядчого документа про </w:t>
            </w:r>
            <w:r>
              <w:rPr>
                <w:lang w:val="uk-UA"/>
              </w:rPr>
              <w:t>схвалення</w:t>
            </w:r>
            <w:r w:rsidRPr="00EC2378">
              <w:rPr>
                <w:lang w:val="uk-UA"/>
              </w:rPr>
              <w:t xml:space="preserve">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473B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Рішення в</w:t>
            </w:r>
            <w:r w:rsidRPr="00EC2378">
              <w:rPr>
                <w:bCs/>
                <w:lang w:val="uk-UA"/>
              </w:rPr>
              <w:t>иконавчого комі</w:t>
            </w:r>
            <w:r>
              <w:rPr>
                <w:bCs/>
                <w:lang w:val="uk-UA"/>
              </w:rPr>
              <w:t>тету Макарівської селищної ради від 05.12.2024 №1401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Співрозробник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1B6602">
              <w:rPr>
                <w:color w:val="222222"/>
                <w:lang w:val="uk-UA" w:eastAsia="uk-UA"/>
              </w:rPr>
              <w:t>Макарівська селищна рада</w:t>
            </w:r>
          </w:p>
        </w:tc>
      </w:tr>
      <w:tr w:rsidR="00BC613B" w:rsidRPr="003449AB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Відповідальні виконавці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 xml:space="preserve">винної медико-санітарної </w:t>
            </w:r>
            <w:r>
              <w:rPr>
                <w:lang w:val="uk-UA"/>
              </w:rPr>
              <w:t xml:space="preserve">допомоги» Макарівської селищної </w:t>
            </w:r>
            <w:r w:rsidRPr="00EC2378">
              <w:rPr>
                <w:lang w:val="uk-UA"/>
              </w:rPr>
              <w:t>ради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Головний розпорядник бюджетних коштів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Учасники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медико-санітарної</w:t>
            </w:r>
            <w:r>
              <w:rPr>
                <w:lang w:val="uk-UA"/>
              </w:rPr>
              <w:t xml:space="preserve"> допомоги» Макарівської селищної</w:t>
            </w:r>
            <w:r w:rsidRPr="00EC2378">
              <w:rPr>
                <w:lang w:val="uk-UA"/>
              </w:rPr>
              <w:t xml:space="preserve"> ради</w:t>
            </w:r>
            <w:bookmarkStart w:id="4" w:name="_GoBack"/>
            <w:bookmarkEnd w:id="4"/>
          </w:p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8.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202</w:t>
            </w:r>
            <w:r>
              <w:rPr>
                <w:lang w:val="uk-UA"/>
              </w:rPr>
              <w:t>5-2027</w:t>
            </w:r>
            <w:r w:rsidRPr="00EC2378">
              <w:rPr>
                <w:lang w:val="uk-UA"/>
              </w:rPr>
              <w:t xml:space="preserve"> р</w:t>
            </w:r>
            <w:r>
              <w:rPr>
                <w:lang w:val="uk-UA"/>
              </w:rPr>
              <w:t>оки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9.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B188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szCs w:val="28"/>
                <w:lang w:val="uk-UA"/>
              </w:rPr>
            </w:pPr>
            <w:r w:rsidRPr="005B1887">
              <w:rPr>
                <w:szCs w:val="28"/>
                <w:lang w:val="uk-UA"/>
              </w:rPr>
              <w:t>Перелік бюджетів, які беруть участь у виконанні Програми</w:t>
            </w:r>
            <w:r>
              <w:rPr>
                <w:szCs w:val="28"/>
                <w:lang w:val="uk-UA"/>
              </w:rPr>
              <w:t xml:space="preserve">, </w:t>
            </w:r>
            <w:r>
              <w:rPr>
                <w:lang w:val="uk-UA"/>
              </w:rPr>
              <w:t>обласний</w:t>
            </w:r>
            <w:r w:rsidRPr="005B1887">
              <w:rPr>
                <w:lang w:val="uk-UA"/>
              </w:rPr>
              <w:t xml:space="preserve"> бюджету Київської області</w:t>
            </w:r>
            <w:r>
              <w:rPr>
                <w:lang w:val="uk-UA"/>
              </w:rPr>
              <w:t>, державний бюджет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Бюджет Макарівської селищної територіальної громади</w:t>
            </w:r>
          </w:p>
        </w:tc>
      </w:tr>
      <w:tr w:rsidR="00BC613B" w:rsidRPr="003B2437" w:rsidTr="00810943">
        <w:trPr>
          <w:trHeight w:val="391"/>
        </w:trPr>
        <w:tc>
          <w:tcPr>
            <w:tcW w:w="572" w:type="dxa"/>
            <w:vMerge w:val="restart"/>
            <w:noWrap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3B2437">
              <w:rPr>
                <w:lang w:val="uk-UA"/>
              </w:rPr>
              <w:t>10.</w:t>
            </w:r>
          </w:p>
        </w:tc>
        <w:tc>
          <w:tcPr>
            <w:tcW w:w="3969" w:type="dxa"/>
            <w:vMerge w:val="restart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Загальний обсяг фінансових ресурсів, необхідних для реалізації Програми, всього, тис. грн.</w:t>
            </w:r>
          </w:p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у тому числі:</w:t>
            </w:r>
          </w:p>
        </w:tc>
        <w:tc>
          <w:tcPr>
            <w:tcW w:w="1418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3B2437" w:rsidRDefault="00BC613B" w:rsidP="00BC613B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827" w:type="dxa"/>
            <w:gridSpan w:val="3"/>
            <w:vAlign w:val="center"/>
          </w:tcPr>
          <w:p w:rsidR="00BC613B" w:rsidRPr="003B2437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 тому числі по роках</w:t>
            </w:r>
          </w:p>
        </w:tc>
      </w:tr>
      <w:tr w:rsidR="00BC613B" w:rsidRPr="003B2437" w:rsidTr="00810943">
        <w:trPr>
          <w:trHeight w:val="314"/>
        </w:trPr>
        <w:tc>
          <w:tcPr>
            <w:tcW w:w="572" w:type="dxa"/>
            <w:vMerge/>
            <w:noWrap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vMerge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3B2437" w:rsidRDefault="00BC613B" w:rsidP="00810943">
            <w:pPr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13B" w:rsidRPr="003B2437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BC613B"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5" w:type="dxa"/>
            <w:vAlign w:val="center"/>
          </w:tcPr>
          <w:p w:rsidR="00BC613B" w:rsidRPr="003B2437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BC613B"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BC613B" w:rsidRPr="003B2437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="00BC613B"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</w:tr>
      <w:tr w:rsidR="0015606D" w:rsidRPr="003B2437" w:rsidTr="00753DFB">
        <w:trPr>
          <w:trHeight w:val="238"/>
        </w:trPr>
        <w:tc>
          <w:tcPr>
            <w:tcW w:w="572" w:type="dxa"/>
            <w:vMerge/>
            <w:noWrap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3F29F7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 w:bidi="uk-UA"/>
              </w:rPr>
              <w:t>98345,2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25436,4</w:t>
            </w:r>
          </w:p>
        </w:tc>
        <w:tc>
          <w:tcPr>
            <w:tcW w:w="1275" w:type="dxa"/>
            <w:vAlign w:val="center"/>
          </w:tcPr>
          <w:p w:rsidR="0015606D" w:rsidRPr="003B2437" w:rsidRDefault="003F29F7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 w:bidi="uk-UA"/>
              </w:rPr>
              <w:t>37418,5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35490,3</w:t>
            </w:r>
          </w:p>
        </w:tc>
      </w:tr>
      <w:tr w:rsidR="0015606D" w:rsidRPr="003B2437" w:rsidTr="00753DFB">
        <w:trPr>
          <w:trHeight w:val="267"/>
        </w:trPr>
        <w:tc>
          <w:tcPr>
            <w:tcW w:w="572" w:type="dxa"/>
            <w:noWrap/>
            <w:vAlign w:val="center"/>
            <w:hideMark/>
          </w:tcPr>
          <w:p w:rsidR="0015606D" w:rsidRPr="003B2437" w:rsidRDefault="0015606D" w:rsidP="00810943">
            <w:pPr>
              <w:pStyle w:val="ad"/>
              <w:suppressAutoHyphens/>
              <w:ind w:left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437">
              <w:rPr>
                <w:rFonts w:ascii="Times New Roman" w:hAnsi="Times New Roman"/>
                <w:sz w:val="24"/>
                <w:szCs w:val="24"/>
                <w:lang w:val="uk-UA"/>
              </w:rPr>
              <w:t>10.1.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Коштів місцевого бюджету,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3F29F7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 w:bidi="uk-UA"/>
              </w:rPr>
              <w:t>22895,5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sz w:val="24"/>
                <w:szCs w:val="24"/>
              </w:rPr>
              <w:t>5720,5</w:t>
            </w:r>
          </w:p>
        </w:tc>
        <w:tc>
          <w:tcPr>
            <w:tcW w:w="1275" w:type="dxa"/>
            <w:vAlign w:val="center"/>
          </w:tcPr>
          <w:p w:rsidR="0015606D" w:rsidRPr="0015487B" w:rsidRDefault="003F29F7" w:rsidP="00753DFB">
            <w:pPr>
              <w:widowControl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9309,6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sz w:val="24"/>
                <w:szCs w:val="24"/>
              </w:rPr>
              <w:t>7865,4</w:t>
            </w:r>
          </w:p>
        </w:tc>
      </w:tr>
      <w:tr w:rsidR="0015606D" w:rsidRPr="00BC613B" w:rsidTr="000F0410">
        <w:trPr>
          <w:trHeight w:val="499"/>
        </w:trPr>
        <w:tc>
          <w:tcPr>
            <w:tcW w:w="572" w:type="dxa"/>
            <w:noWrap/>
            <w:vAlign w:val="center"/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3B2437">
              <w:rPr>
                <w:lang w:val="uk-UA"/>
              </w:rPr>
              <w:t>10.2.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Pr="003B2437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76" w:type="dxa"/>
          </w:tcPr>
          <w:p w:rsidR="0015606D" w:rsidRPr="003B2437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75" w:type="dxa"/>
          </w:tcPr>
          <w:p w:rsidR="0015606D" w:rsidRPr="003B2437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</w:tr>
      <w:tr w:rsidR="0015606D" w:rsidRPr="00BC613B" w:rsidTr="006E1404">
        <w:trPr>
          <w:trHeight w:val="295"/>
        </w:trPr>
        <w:tc>
          <w:tcPr>
            <w:tcW w:w="572" w:type="dxa"/>
            <w:noWrap/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75149,7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19615,9</w:t>
            </w:r>
          </w:p>
        </w:tc>
        <w:tc>
          <w:tcPr>
            <w:tcW w:w="1275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28008,9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27524,9</w:t>
            </w:r>
          </w:p>
        </w:tc>
      </w:tr>
      <w:tr w:rsidR="0015606D" w:rsidRPr="00BC613B" w:rsidTr="00711FD3">
        <w:trPr>
          <w:trHeight w:val="387"/>
        </w:trPr>
        <w:tc>
          <w:tcPr>
            <w:tcW w:w="572" w:type="dxa"/>
            <w:noWrap/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Кошти інших джерел,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300,0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5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</w:tr>
    </w:tbl>
    <w:p w:rsidR="001B6602" w:rsidRPr="00BC613B" w:rsidRDefault="001B6602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1B6602" w:rsidRDefault="001B6602" w:rsidP="001B6602">
      <w:pPr>
        <w:pStyle w:val="30"/>
        <w:shd w:val="clear" w:color="000000" w:fill="auto"/>
        <w:spacing w:line="0" w:lineRule="atLeast"/>
        <w:outlineLvl w:val="9"/>
        <w:rPr>
          <w:sz w:val="24"/>
          <w:szCs w:val="24"/>
          <w:lang w:val="uk-UA" w:eastAsia="uk-UA" w:bidi="uk-UA"/>
        </w:rPr>
      </w:pPr>
    </w:p>
    <w:bookmarkEnd w:id="2"/>
    <w:p w:rsidR="00CE5DD4" w:rsidRDefault="00CE5DD4" w:rsidP="00753DFB">
      <w:pPr>
        <w:pStyle w:val="a8"/>
        <w:shd w:val="clear" w:color="000000" w:fill="auto"/>
        <w:jc w:val="center"/>
        <w:rPr>
          <w:sz w:val="24"/>
          <w:szCs w:val="24"/>
          <w:lang w:val="uk-UA"/>
        </w:rPr>
      </w:pPr>
    </w:p>
    <w:p w:rsidR="00A77F1D" w:rsidRPr="001B6602" w:rsidRDefault="00980530" w:rsidP="001B6602">
      <w:pPr>
        <w:pStyle w:val="a8"/>
        <w:shd w:val="clear" w:color="000000" w:fill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ради                                                                                       Наталія ОСТРОВСЬКА</w:t>
      </w:r>
    </w:p>
    <w:p w:rsidR="00A77F1D" w:rsidRPr="001B6602" w:rsidRDefault="00A77F1D" w:rsidP="001B6602">
      <w:pPr>
        <w:pStyle w:val="a8"/>
        <w:shd w:val="clear" w:color="000000" w:fill="auto"/>
        <w:rPr>
          <w:sz w:val="24"/>
          <w:szCs w:val="24"/>
        </w:rPr>
      </w:pPr>
    </w:p>
    <w:p w:rsidR="00A77F1D" w:rsidRPr="001B6602" w:rsidRDefault="00A77F1D" w:rsidP="00DC008E">
      <w:pPr>
        <w:pStyle w:val="a8"/>
        <w:shd w:val="clear" w:color="000000" w:fill="auto"/>
        <w:spacing w:line="240" w:lineRule="auto"/>
        <w:rPr>
          <w:sz w:val="24"/>
          <w:szCs w:val="24"/>
        </w:rPr>
      </w:pPr>
    </w:p>
    <w:p w:rsidR="00262210" w:rsidRPr="00980530" w:rsidRDefault="00262210" w:rsidP="00DC008E">
      <w:pPr>
        <w:spacing w:after="0" w:line="240" w:lineRule="auto"/>
        <w:jc w:val="both"/>
        <w:rPr>
          <w:rFonts w:ascii="sans-serif" w:eastAsia="sans-serif" w:hAnsi="sans-serif" w:cs="sans-serif"/>
          <w:color w:val="000000"/>
          <w:sz w:val="24"/>
          <w:szCs w:val="24"/>
          <w:lang w:val="uk-UA"/>
        </w:rPr>
        <w:sectPr w:rsidR="00262210" w:rsidRPr="00980530" w:rsidSect="006B4F3D">
          <w:pgSz w:w="11906" w:h="16838"/>
          <w:pgMar w:top="426" w:right="567" w:bottom="284" w:left="1701" w:header="0" w:footer="0" w:gutter="0"/>
          <w:pgNumType w:start="1"/>
          <w:cols w:space="720"/>
          <w:docGrid w:linePitch="360"/>
        </w:sectPr>
      </w:pPr>
    </w:p>
    <w:p w:rsidR="005117C6" w:rsidRDefault="00895A77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Toc183175273"/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Додаток 2</w:t>
      </w:r>
    </w:p>
    <w:p w:rsidR="005117C6" w:rsidRDefault="005117C6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селищної ради</w:t>
      </w:r>
    </w:p>
    <w:p w:rsidR="005117C6" w:rsidRPr="00BC613B" w:rsidRDefault="005117C6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 w:rsidR="0015487B">
        <w:rPr>
          <w:rFonts w:ascii="Times New Roman" w:hAnsi="Times New Roman" w:cs="Times New Roman"/>
          <w:sz w:val="24"/>
          <w:szCs w:val="24"/>
          <w:lang w:val="uk-UA"/>
        </w:rPr>
        <w:t>ід 26</w:t>
      </w:r>
      <w:r w:rsidR="0015606D">
        <w:rPr>
          <w:rFonts w:ascii="Times New Roman" w:hAnsi="Times New Roman" w:cs="Times New Roman"/>
          <w:sz w:val="24"/>
          <w:szCs w:val="24"/>
          <w:lang w:val="uk-UA"/>
        </w:rPr>
        <w:t>.06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="0015487B">
        <w:rPr>
          <w:rFonts w:ascii="Times New Roman" w:eastAsia="Calibri" w:hAnsi="Times New Roman" w:cs="Times New Roman"/>
          <w:sz w:val="24"/>
          <w:szCs w:val="24"/>
          <w:lang w:val="uk-UA"/>
        </w:rPr>
        <w:t>№1285</w:t>
      </w:r>
      <w:r w:rsidR="0015606D">
        <w:rPr>
          <w:rFonts w:ascii="Times New Roman" w:eastAsia="Calibri" w:hAnsi="Times New Roman" w:cs="Times New Roman"/>
          <w:sz w:val="24"/>
          <w:szCs w:val="24"/>
          <w:lang w:val="uk-UA"/>
        </w:rPr>
        <w:t>-50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</w:p>
    <w:p w:rsidR="005117C6" w:rsidRDefault="005117C6" w:rsidP="005117C6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980530" w:rsidRDefault="00980530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Додаток </w:t>
      </w:r>
    </w:p>
    <w:p w:rsidR="00A77F1D" w:rsidRPr="00980530" w:rsidRDefault="003C1C6F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8053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до Програми</w:t>
      </w:r>
      <w:bookmarkEnd w:id="5"/>
    </w:p>
    <w:p w:rsidR="00A77F1D" w:rsidRDefault="00A77F1D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1E1000" w:rsidRDefault="003C009F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Завдання і заходи з виконання</w:t>
      </w:r>
      <w:r w:rsidR="009805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="00CB21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Цільової програми</w:t>
      </w:r>
    </w:p>
    <w:p w:rsidR="00252407" w:rsidRDefault="001E1000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розвитку </w:t>
      </w:r>
      <w:r w:rsidR="00160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КНП «Макарівський центр ПМСД» МСР</w:t>
      </w: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на 2025-2027 роки</w:t>
      </w:r>
      <w:r w:rsidR="00FA0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та очікувані результативні показники</w:t>
      </w:r>
    </w:p>
    <w:p w:rsidR="002B37CA" w:rsidRPr="0099556D" w:rsidRDefault="0099556D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9556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(нова редакція)</w:t>
      </w:r>
    </w:p>
    <w:p w:rsidR="0099556D" w:rsidRP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a6"/>
        <w:tblW w:w="15674" w:type="dxa"/>
        <w:tblInd w:w="-5" w:type="dxa"/>
        <w:tblLayout w:type="fixed"/>
        <w:tblLook w:val="04A0"/>
      </w:tblPr>
      <w:tblGrid>
        <w:gridCol w:w="1749"/>
        <w:gridCol w:w="1758"/>
        <w:gridCol w:w="879"/>
        <w:gridCol w:w="881"/>
        <w:gridCol w:w="881"/>
        <w:gridCol w:w="887"/>
        <w:gridCol w:w="2149"/>
        <w:gridCol w:w="1418"/>
        <w:gridCol w:w="1554"/>
        <w:gridCol w:w="1027"/>
        <w:gridCol w:w="818"/>
        <w:gridCol w:w="853"/>
        <w:gridCol w:w="812"/>
        <w:gridCol w:w="8"/>
      </w:tblGrid>
      <w:tr w:rsidR="0099556D" w:rsidRPr="008C50C9" w:rsidTr="00CB21BD">
        <w:tc>
          <w:tcPr>
            <w:tcW w:w="1750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hAnsi="Times New Roman" w:cs="Times New Roman"/>
                <w:b/>
                <w:sz w:val="18"/>
                <w:szCs w:val="18"/>
              </w:rPr>
              <w:t>Найменування завдання</w:t>
            </w:r>
          </w:p>
        </w:tc>
        <w:tc>
          <w:tcPr>
            <w:tcW w:w="1758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показника</w:t>
            </w:r>
          </w:p>
        </w:tc>
        <w:tc>
          <w:tcPr>
            <w:tcW w:w="3528" w:type="dxa"/>
            <w:gridSpan w:val="4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Значення показника</w:t>
            </w:r>
          </w:p>
        </w:tc>
        <w:tc>
          <w:tcPr>
            <w:tcW w:w="2149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заходу</w:t>
            </w:r>
          </w:p>
        </w:tc>
        <w:tc>
          <w:tcPr>
            <w:tcW w:w="1417" w:type="dxa"/>
            <w:vMerge w:val="restart"/>
            <w:vAlign w:val="center"/>
          </w:tcPr>
          <w:p w:rsidR="0099556D" w:rsidRPr="008F3B01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</w:pPr>
            <w:r w:rsidRPr="008F3B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  <w:t>Виконавець заходу</w:t>
            </w:r>
          </w:p>
        </w:tc>
        <w:tc>
          <w:tcPr>
            <w:tcW w:w="1554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Джерела фінансування</w:t>
            </w:r>
          </w:p>
        </w:tc>
        <w:tc>
          <w:tcPr>
            <w:tcW w:w="1027" w:type="dxa"/>
            <w:vMerge w:val="restart"/>
            <w:vAlign w:val="center"/>
          </w:tcPr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Прогнозний обсяг фінансу</w:t>
            </w:r>
          </w:p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вання,</w:t>
            </w:r>
          </w:p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тис. грн.</w:t>
            </w:r>
          </w:p>
        </w:tc>
        <w:tc>
          <w:tcPr>
            <w:tcW w:w="2491" w:type="dxa"/>
            <w:gridSpan w:val="4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</w:tr>
      <w:tr w:rsidR="0099556D" w:rsidRPr="008C50C9" w:rsidTr="00CB21BD"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 w:val="restart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Всього</w:t>
            </w:r>
          </w:p>
        </w:tc>
        <w:tc>
          <w:tcPr>
            <w:tcW w:w="2649" w:type="dxa"/>
            <w:gridSpan w:val="3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491" w:type="dxa"/>
            <w:gridSpan w:val="4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99556D" w:rsidRPr="008C50C9" w:rsidTr="00CB21BD">
        <w:trPr>
          <w:gridAfter w:val="1"/>
          <w:wAfter w:w="8" w:type="dxa"/>
          <w:trHeight w:val="89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7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53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12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</w:tr>
      <w:tr w:rsidR="0099556D" w:rsidRPr="00A74F5D" w:rsidTr="00CB21BD">
        <w:trPr>
          <w:gridAfter w:val="1"/>
          <w:wAfter w:w="8" w:type="dxa"/>
          <w:trHeight w:val="178"/>
        </w:trPr>
        <w:tc>
          <w:tcPr>
            <w:tcW w:w="1750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5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79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</w:tc>
        <w:tc>
          <w:tcPr>
            <w:tcW w:w="88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2149" w:type="dxa"/>
          </w:tcPr>
          <w:p w:rsidR="0099556D" w:rsidRPr="00A74F5D" w:rsidRDefault="0099556D" w:rsidP="00DB266C">
            <w:pPr>
              <w:pStyle w:val="a5"/>
              <w:widowControl w:val="0"/>
              <w:tabs>
                <w:tab w:val="left" w:pos="62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</w:p>
        </w:tc>
        <w:tc>
          <w:tcPr>
            <w:tcW w:w="1554" w:type="dxa"/>
          </w:tcPr>
          <w:p w:rsidR="0099556D" w:rsidRPr="00A74F5D" w:rsidRDefault="0099556D" w:rsidP="00DB266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  <w:t>9</w:t>
            </w:r>
          </w:p>
        </w:tc>
        <w:tc>
          <w:tcPr>
            <w:tcW w:w="102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</w:tc>
        <w:tc>
          <w:tcPr>
            <w:tcW w:w="81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</w:t>
            </w:r>
          </w:p>
        </w:tc>
        <w:tc>
          <w:tcPr>
            <w:tcW w:w="853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12</w:t>
            </w:r>
          </w:p>
        </w:tc>
        <w:tc>
          <w:tcPr>
            <w:tcW w:w="812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13</w:t>
            </w:r>
          </w:p>
        </w:tc>
      </w:tr>
      <w:tr w:rsidR="0099556D" w:rsidRPr="00C45A2D" w:rsidTr="00CB21BD">
        <w:trPr>
          <w:gridAfter w:val="1"/>
          <w:wAfter w:w="8" w:type="dxa"/>
          <w:trHeight w:val="183"/>
        </w:trPr>
        <w:tc>
          <w:tcPr>
            <w:tcW w:w="1750" w:type="dxa"/>
            <w:vMerge w:val="restart"/>
          </w:tcPr>
          <w:p w:rsidR="0099556D" w:rsidRPr="0063310B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633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1.Забезпечення нормативних вимог для гарантованого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надання первинної медичної допомоги</w:t>
            </w: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поточного ремонту 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5117C6">
            <w:pPr>
              <w:widowControl w:val="0"/>
              <w:tabs>
                <w:tab w:val="left" w:pos="1248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офісного обладнання (од.)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8268,2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1268,2</w:t>
            </w: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00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4000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Pr="0015487B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Зміцнення матеріально-технічної бази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КНП «Макарівський центр ПМСД» МСР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для створення належних умов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надання ПМД</w:t>
            </w:r>
          </w:p>
          <w:p w:rsidR="0015487B" w:rsidRPr="007038C2" w:rsidRDefault="0015487B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1BB3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828,5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E54A2C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417,5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187,5</w:t>
            </w:r>
          </w:p>
        </w:tc>
      </w:tr>
      <w:tr w:rsidR="0099556D" w:rsidRPr="00C45A2D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348,4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148,4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C45A2D" w:rsidTr="00CB21BD">
        <w:trPr>
          <w:gridAfter w:val="1"/>
          <w:wAfter w:w="8" w:type="dxa"/>
          <w:trHeight w:val="673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24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</w:t>
            </w: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бслуговування вогнегасників (од.)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</w:pP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Монтаж протипожежної сигналізації (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од.</w:t>
            </w: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1.2.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Обладнання приміщень лікарських амбулаторій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дотриманням вимог щодо охорони праці, техніки безпеки, пожежної безпеки і виробничої санітарії</w:t>
            </w:r>
          </w:p>
          <w:p w:rsidR="0015487B" w:rsidRPr="007038C2" w:rsidRDefault="0015487B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38C2" w:rsidRDefault="0099556D" w:rsidP="005117C6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473,4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311,8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157,8</w:t>
            </w:r>
          </w:p>
        </w:tc>
      </w:tr>
      <w:tr w:rsidR="0099556D" w:rsidRPr="007038C2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65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Утримання штату працівників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амбулаторій, які залученні на роботі в МПТБ та ПЗ 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(шт.од.)</w:t>
            </w:r>
          </w:p>
          <w:p w:rsidR="0099556D" w:rsidRPr="007E03F5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(тис.грн./шт. од.)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356,12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7E03F5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110,36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ідвищення рівня соціальних гарантій працівників до норм чинного законодавства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 тому числі о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плата праці в межах кошторису та нарахування на заробітну плату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99556D" w:rsidRPr="007038C2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17449,5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5407,5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службових автомобілів (од.)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службовий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автомобіль (тис. грн/одиницю)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159,08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47,36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1.4. Забезпечення роботи та технічного обслуговування службових автомобілів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</w:t>
            </w:r>
          </w:p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2227,1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663,1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</w:tr>
      <w:tr w:rsidR="00FA1F6B" w:rsidRPr="0015487B" w:rsidTr="00FA1F6B">
        <w:trPr>
          <w:gridAfter w:val="1"/>
          <w:wAfter w:w="8" w:type="dxa"/>
          <w:trHeight w:val="223"/>
        </w:trPr>
        <w:tc>
          <w:tcPr>
            <w:tcW w:w="1750" w:type="dxa"/>
            <w:vMerge w:val="restart"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підрозділів згідно затвердженої мережі (одиниць)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52,01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7,36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23,13</w:t>
            </w:r>
          </w:p>
        </w:tc>
        <w:tc>
          <w:tcPr>
            <w:tcW w:w="887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21,52</w:t>
            </w:r>
          </w:p>
        </w:tc>
        <w:tc>
          <w:tcPr>
            <w:tcW w:w="2149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1.5. Придбання медикаментів</w:t>
            </w:r>
            <w:r w:rsidR="0057514A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виробів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медичного призначення для підрозділів.</w:t>
            </w:r>
          </w:p>
        </w:tc>
        <w:tc>
          <w:tcPr>
            <w:tcW w:w="1417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1162,2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128,2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567,0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467,0</w:t>
            </w:r>
          </w:p>
        </w:tc>
      </w:tr>
      <w:tr w:rsidR="00FA1F6B" w:rsidRPr="0015487B" w:rsidTr="00FA1F6B">
        <w:trPr>
          <w:gridAfter w:val="1"/>
          <w:wAfter w:w="8" w:type="dxa"/>
          <w:trHeight w:val="599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150,00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50,00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15487B" w:rsidTr="00FA1F6B">
        <w:trPr>
          <w:gridAfter w:val="1"/>
          <w:wAfter w:w="8" w:type="dxa"/>
          <w:trHeight w:val="680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300,00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15487B" w:rsidTr="00FA1F6B">
        <w:trPr>
          <w:gridAfter w:val="1"/>
          <w:wAfter w:w="8" w:type="dxa"/>
          <w:trHeight w:val="233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38,04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10,24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13,66</w:t>
            </w:r>
          </w:p>
        </w:tc>
        <w:tc>
          <w:tcPr>
            <w:tcW w:w="887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14,14</w:t>
            </w:r>
          </w:p>
        </w:tc>
        <w:tc>
          <w:tcPr>
            <w:tcW w:w="2149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1.6. Оплата послуг (крім комунальних)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685,6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198,8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</w:tr>
      <w:tr w:rsidR="00FA1F6B" w:rsidRPr="0015487B" w:rsidTr="00FA1F6B">
        <w:trPr>
          <w:gridAfter w:val="1"/>
          <w:wAfter w:w="8" w:type="dxa"/>
          <w:trHeight w:val="607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СТГ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493,6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118,6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180,0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1.7. Відшкодування витрат, пов’язаних з відпуском лікарських засобів безоплатно або на пільгових умовах.</w:t>
            </w:r>
          </w:p>
        </w:tc>
        <w:tc>
          <w:tcPr>
            <w:tcW w:w="141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бюджет Макарівської СТГ,</w:t>
            </w:r>
          </w:p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обладнання (од)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капітального ремонту, реконструкції (модернізації) приміщень (м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753DF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16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753DF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7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1.8. Придбання обладнання і предметів довгострокового користування.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капітальних ремонтів, реконструкції (модернізації) приміщень.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СТГ</w:t>
            </w:r>
          </w:p>
        </w:tc>
        <w:tc>
          <w:tcPr>
            <w:tcW w:w="102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436,0</w:t>
            </w:r>
          </w:p>
        </w:tc>
        <w:tc>
          <w:tcPr>
            <w:tcW w:w="81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46,0</w:t>
            </w:r>
          </w:p>
        </w:tc>
        <w:tc>
          <w:tcPr>
            <w:tcW w:w="853" w:type="dxa"/>
          </w:tcPr>
          <w:p w:rsidR="00FA1F6B" w:rsidRPr="0015487B" w:rsidRDefault="00FA3A3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2068</w:t>
            </w:r>
            <w:r w:rsidR="00FA1F6B"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</w:t>
            </w: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3A3B" w:rsidRPr="0015487B" w:rsidRDefault="00FA3A3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  <w:p w:rsidR="00FA3A3B" w:rsidRPr="0015487B" w:rsidRDefault="00FA3A3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(195+435+1438,5=2068,5)</w:t>
            </w:r>
          </w:p>
        </w:tc>
        <w:tc>
          <w:tcPr>
            <w:tcW w:w="812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осіб з інвалідністю (осіб)</w:t>
            </w:r>
          </w:p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Середній розмір витрат на придбання виробів медичного призначення на одну особу з інвалідністю, </w:t>
            </w:r>
          </w:p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(тис. грн. / особу)</w:t>
            </w:r>
          </w:p>
          <w:p w:rsidR="00151802" w:rsidRPr="0015487B" w:rsidRDefault="00151802" w:rsidP="00151802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151802" w:rsidP="0015180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Рівеньзабезпеченняосіб з інвалідністю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виробами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медичного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призначення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відповідно до встановленої потреби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(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%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15606D" w:rsidRPr="0015487B" w:rsidRDefault="0015606D" w:rsidP="0015180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32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67,02</w:t>
            </w:r>
          </w:p>
        </w:tc>
        <w:tc>
          <w:tcPr>
            <w:tcW w:w="881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32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24,69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100</w:t>
            </w:r>
          </w:p>
        </w:tc>
        <w:tc>
          <w:tcPr>
            <w:tcW w:w="887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32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42,33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100</w:t>
            </w: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1.9. Забезпечення осіб з інвалідністю виробами медичного призначення відповідно до чинного законодавства України</w:t>
            </w:r>
          </w:p>
        </w:tc>
        <w:tc>
          <w:tcPr>
            <w:tcW w:w="141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бюджет Макарівської СТГ,</w:t>
            </w:r>
          </w:p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2144,5</w:t>
            </w:r>
          </w:p>
        </w:tc>
        <w:tc>
          <w:tcPr>
            <w:tcW w:w="818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790,1</w:t>
            </w:r>
          </w:p>
        </w:tc>
        <w:tc>
          <w:tcPr>
            <w:tcW w:w="812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1354,4</w:t>
            </w: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Кількість штатних одиниць МАЗПСМ та інші працівники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(шт.од.)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(тис.грн./ на шт.од)</w:t>
            </w:r>
          </w:p>
        </w:tc>
        <w:tc>
          <w:tcPr>
            <w:tcW w:w="879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779,16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280,38</w:t>
            </w: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887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1.10.</w:t>
            </w: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Витрати на оплату праці працівників, включаючи посадові оклади, обов’язкові доплати та надбавки, індексацію, матеріальну допомогу та інші виплати, а також нарахування на заробітну плату, зокрема сплату єдиного соціального внеску на загальнообов’язкове державне соціальне страхування</w:t>
            </w:r>
          </w:p>
        </w:tc>
        <w:tc>
          <w:tcPr>
            <w:tcW w:w="141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бюджет Макарівської СТГ,</w:t>
            </w:r>
          </w:p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69772,9</w:t>
            </w:r>
          </w:p>
        </w:tc>
        <w:tc>
          <w:tcPr>
            <w:tcW w:w="81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18398,5</w:t>
            </w:r>
          </w:p>
        </w:tc>
        <w:tc>
          <w:tcPr>
            <w:tcW w:w="853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  <w:tc>
          <w:tcPr>
            <w:tcW w:w="812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</w:tr>
      <w:tr w:rsidR="0099556D" w:rsidRPr="0015487B" w:rsidTr="00FA1F6B">
        <w:trPr>
          <w:gridAfter w:val="1"/>
          <w:wAfter w:w="8" w:type="dxa"/>
        </w:trPr>
        <w:tc>
          <w:tcPr>
            <w:tcW w:w="10603" w:type="dxa"/>
            <w:gridSpan w:val="8"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РАЗОМ ЗА ПРОГРАМОЮ:</w:t>
            </w:r>
          </w:p>
        </w:tc>
        <w:tc>
          <w:tcPr>
            <w:tcW w:w="1553" w:type="dxa"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9</w:t>
            </w:r>
            <w:r w:rsidR="0022305E"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8345,2</w:t>
            </w:r>
          </w:p>
        </w:tc>
        <w:tc>
          <w:tcPr>
            <w:tcW w:w="818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25436,4</w:t>
            </w:r>
          </w:p>
        </w:tc>
        <w:tc>
          <w:tcPr>
            <w:tcW w:w="853" w:type="dxa"/>
          </w:tcPr>
          <w:p w:rsidR="0099556D" w:rsidRPr="0015487B" w:rsidRDefault="0022305E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37418,5</w:t>
            </w:r>
          </w:p>
        </w:tc>
        <w:tc>
          <w:tcPr>
            <w:tcW w:w="812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  <w:r w:rsidR="00151802"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5490,3</w:t>
            </w:r>
          </w:p>
        </w:tc>
      </w:tr>
      <w:tr w:rsidR="0099556D" w:rsidRPr="0015487B" w:rsidTr="00DB266C">
        <w:trPr>
          <w:trHeight w:val="811"/>
        </w:trPr>
        <w:tc>
          <w:tcPr>
            <w:tcW w:w="10602" w:type="dxa"/>
            <w:gridSpan w:val="8"/>
            <w:vMerge w:val="restart"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 тому числі: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Національної служби здоров’я України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75149,7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19615,9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28008,9</w:t>
            </w: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27524,9</w:t>
            </w:r>
          </w:p>
        </w:tc>
      </w:tr>
      <w:tr w:rsidR="0099556D" w:rsidRPr="0015487B" w:rsidTr="00DB266C">
        <w:trPr>
          <w:trHeight w:val="639"/>
        </w:trPr>
        <w:tc>
          <w:tcPr>
            <w:tcW w:w="10602" w:type="dxa"/>
            <w:gridSpan w:val="8"/>
            <w:vMerge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селищної територіальної громади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Pr="0015487B" w:rsidRDefault="0022305E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22895,5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5720,5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22305E" w:rsidRPr="0015487B" w:rsidRDefault="0022305E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9309,6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</w:tcBorders>
          </w:tcPr>
          <w:p w:rsidR="0099556D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7865,4</w:t>
            </w:r>
          </w:p>
        </w:tc>
      </w:tr>
      <w:tr w:rsidR="0099556D" w:rsidRPr="001C0641" w:rsidTr="00DB266C">
        <w:tc>
          <w:tcPr>
            <w:tcW w:w="10602" w:type="dxa"/>
            <w:gridSpan w:val="8"/>
            <w:vMerge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</w:tcPr>
          <w:p w:rsidR="0099556D" w:rsidRPr="0015487B" w:rsidRDefault="0099556D" w:rsidP="00FA1F6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300,0</w:t>
            </w:r>
          </w:p>
        </w:tc>
        <w:tc>
          <w:tcPr>
            <w:tcW w:w="818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53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20" w:type="dxa"/>
            <w:gridSpan w:val="2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</w:tr>
    </w:tbl>
    <w:p w:rsid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25176" w:rsidRDefault="00A25176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77F1D" w:rsidRPr="005117C6" w:rsidRDefault="00980530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Секретар ради                                                                                                                                                               </w:t>
      </w:r>
      <w:r w:rsidR="00CE5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</w:t>
      </w:r>
      <w:r w:rsidR="00FA1F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Наталія ОСТРОВСЬКА</w:t>
      </w:r>
    </w:p>
    <w:sectPr w:rsidR="00A77F1D" w:rsidRPr="005117C6" w:rsidSect="005B37BF">
      <w:pgSz w:w="16838" w:h="11906" w:orient="landscape"/>
      <w:pgMar w:top="1701" w:right="567" w:bottom="284" w:left="56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32F" w:rsidRDefault="00EA032F" w:rsidP="0023028C">
      <w:pPr>
        <w:spacing w:after="0" w:line="240" w:lineRule="auto"/>
      </w:pPr>
      <w:r>
        <w:separator/>
      </w:r>
    </w:p>
  </w:endnote>
  <w:endnote w:type="continuationSeparator" w:id="1">
    <w:p w:rsidR="00EA032F" w:rsidRDefault="00EA032F" w:rsidP="0023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32F" w:rsidRDefault="00EA032F" w:rsidP="0023028C">
      <w:pPr>
        <w:spacing w:after="0" w:line="240" w:lineRule="auto"/>
      </w:pPr>
      <w:r>
        <w:separator/>
      </w:r>
    </w:p>
  </w:footnote>
  <w:footnote w:type="continuationSeparator" w:id="1">
    <w:p w:rsidR="00EA032F" w:rsidRDefault="00EA032F" w:rsidP="0023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940"/>
    <w:multiLevelType w:val="multilevel"/>
    <w:tmpl w:val="07443E3A"/>
    <w:lvl w:ilvl="0">
      <w:start w:val="1"/>
      <w:numFmt w:val="decimal"/>
      <w:lvlText w:val="%1."/>
      <w:lvlJc w:val="left"/>
      <w:pPr>
        <w:ind w:left="1171" w:hanging="570"/>
      </w:pPr>
      <w:rPr>
        <w:rFonts w:hint="default"/>
        <w:i w:val="0"/>
        <w:iCs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761" w:hanging="2160"/>
      </w:pPr>
      <w:rPr>
        <w:rFonts w:hint="default"/>
        <w:color w:val="000000" w:themeColor="text1"/>
      </w:rPr>
    </w:lvl>
  </w:abstractNum>
  <w:abstractNum w:abstractNumId="1">
    <w:nsid w:val="0942654F"/>
    <w:multiLevelType w:val="hybridMultilevel"/>
    <w:tmpl w:val="C3C868DE"/>
    <w:lvl w:ilvl="0" w:tplc="9100132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2B0902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9947C1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308554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DD4C2E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BF04708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0B097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72A813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914AE4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">
    <w:nsid w:val="0AC83E28"/>
    <w:multiLevelType w:val="hybridMultilevel"/>
    <w:tmpl w:val="65D40582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550687"/>
    <w:multiLevelType w:val="hybridMultilevel"/>
    <w:tmpl w:val="51860D2A"/>
    <w:lvl w:ilvl="0" w:tplc="58F8B9BA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1C8EC5A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E34EB94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0D40CF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B88502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BA646A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64E087C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9DEE6D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9EAADC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">
    <w:nsid w:val="206172EB"/>
    <w:multiLevelType w:val="hybridMultilevel"/>
    <w:tmpl w:val="81982726"/>
    <w:lvl w:ilvl="0" w:tplc="0BE2434E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D10065B"/>
    <w:multiLevelType w:val="hybridMultilevel"/>
    <w:tmpl w:val="131C9842"/>
    <w:lvl w:ilvl="0" w:tplc="8EEEE94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8847A5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C3E0CE0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BCAFD4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AA234C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FE0BEA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81B0D60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D62574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F002286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6">
    <w:nsid w:val="2E0835F6"/>
    <w:multiLevelType w:val="hybridMultilevel"/>
    <w:tmpl w:val="CDD61ECC"/>
    <w:lvl w:ilvl="0" w:tplc="C982073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C002C2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DEC134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E08CBD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82A2066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6BCEF3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2A249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53404B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BA28A8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7">
    <w:nsid w:val="2EFB1272"/>
    <w:multiLevelType w:val="hybridMultilevel"/>
    <w:tmpl w:val="8084F12A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56304A"/>
    <w:multiLevelType w:val="hybridMultilevel"/>
    <w:tmpl w:val="8B20D82A"/>
    <w:lvl w:ilvl="0" w:tplc="4396491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736C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AA5621F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5B1CD06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14E0CF4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C8DCC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7569EB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400EE0A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BF00E14A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9">
    <w:nsid w:val="3E086F56"/>
    <w:multiLevelType w:val="hybridMultilevel"/>
    <w:tmpl w:val="1612346A"/>
    <w:lvl w:ilvl="0" w:tplc="15A00C0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3C251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B6A422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42ACD6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74D2DA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AECC6DE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4DAC1C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A0DA7D4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8A6C6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0">
    <w:nsid w:val="425C18B8"/>
    <w:multiLevelType w:val="hybridMultilevel"/>
    <w:tmpl w:val="1338A32E"/>
    <w:lvl w:ilvl="0" w:tplc="C156705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0B26B68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0A14F09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3C09F2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4FF2470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A9C6A70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E0D85F1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6A14FAE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30CD1D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1">
    <w:nsid w:val="43334614"/>
    <w:multiLevelType w:val="hybridMultilevel"/>
    <w:tmpl w:val="5F4E989E"/>
    <w:lvl w:ilvl="0" w:tplc="573CFD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B34E5B2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C18B2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BFE0A33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30E4F41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9A8545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9447A6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8390B96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E4A29C1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2">
    <w:nsid w:val="487D3956"/>
    <w:multiLevelType w:val="hybridMultilevel"/>
    <w:tmpl w:val="AB0EBA9A"/>
    <w:lvl w:ilvl="0" w:tplc="50B81E3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042FA0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F0238E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6CA8E98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8BE8E8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9F488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3561FF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6A6F30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73E4B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3">
    <w:nsid w:val="49255AC3"/>
    <w:multiLevelType w:val="hybridMultilevel"/>
    <w:tmpl w:val="7E644652"/>
    <w:lvl w:ilvl="0" w:tplc="0BE2434E">
      <w:start w:val="9"/>
      <w:numFmt w:val="bullet"/>
      <w:lvlText w:val="-"/>
      <w:lvlJc w:val="left"/>
      <w:pPr>
        <w:ind w:left="3331" w:hanging="360"/>
      </w:pPr>
      <w:rPr>
        <w:rFonts w:ascii="Times New Roman" w:eastAsia="Times New Roman" w:hAnsi="Times New Roman" w:cs="Times New Roman" w:hint="default"/>
        <w:shd w:val="clear" w:color="auto" w:fill="auto"/>
      </w:rPr>
    </w:lvl>
    <w:lvl w:ilvl="1" w:tplc="82C43CCE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  <w:shd w:val="clear" w:color="auto" w:fill="auto"/>
      </w:rPr>
    </w:lvl>
    <w:lvl w:ilvl="2" w:tplc="254079DC">
      <w:start w:val="1"/>
      <w:numFmt w:val="bullet"/>
      <w:lvlText w:val="§"/>
      <w:lvlJc w:val="left"/>
      <w:pPr>
        <w:ind w:left="4771" w:hanging="360"/>
      </w:pPr>
      <w:rPr>
        <w:rFonts w:ascii="Wingdings" w:hAnsi="Wingdings" w:hint="default"/>
        <w:shd w:val="clear" w:color="auto" w:fill="auto"/>
      </w:rPr>
    </w:lvl>
    <w:lvl w:ilvl="3" w:tplc="7346BFAA">
      <w:start w:val="1"/>
      <w:numFmt w:val="bullet"/>
      <w:lvlText w:val="·"/>
      <w:lvlJc w:val="left"/>
      <w:pPr>
        <w:ind w:left="5491" w:hanging="360"/>
      </w:pPr>
      <w:rPr>
        <w:rFonts w:ascii="Symbol" w:hAnsi="Symbol" w:hint="default"/>
        <w:shd w:val="clear" w:color="auto" w:fill="auto"/>
      </w:rPr>
    </w:lvl>
    <w:lvl w:ilvl="4" w:tplc="736C6E28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  <w:shd w:val="clear" w:color="auto" w:fill="auto"/>
      </w:rPr>
    </w:lvl>
    <w:lvl w:ilvl="5" w:tplc="87126876">
      <w:start w:val="1"/>
      <w:numFmt w:val="bullet"/>
      <w:lvlText w:val="§"/>
      <w:lvlJc w:val="left"/>
      <w:pPr>
        <w:ind w:left="6931" w:hanging="360"/>
      </w:pPr>
      <w:rPr>
        <w:rFonts w:ascii="Wingdings" w:hAnsi="Wingdings" w:hint="default"/>
        <w:shd w:val="clear" w:color="auto" w:fill="auto"/>
      </w:rPr>
    </w:lvl>
    <w:lvl w:ilvl="6" w:tplc="03EA65B4">
      <w:start w:val="1"/>
      <w:numFmt w:val="bullet"/>
      <w:lvlText w:val="·"/>
      <w:lvlJc w:val="left"/>
      <w:pPr>
        <w:ind w:left="7651" w:hanging="360"/>
      </w:pPr>
      <w:rPr>
        <w:rFonts w:ascii="Symbol" w:hAnsi="Symbol" w:hint="default"/>
        <w:shd w:val="clear" w:color="auto" w:fill="auto"/>
      </w:rPr>
    </w:lvl>
    <w:lvl w:ilvl="7" w:tplc="175A445C">
      <w:start w:val="1"/>
      <w:numFmt w:val="bullet"/>
      <w:lvlText w:val="o"/>
      <w:lvlJc w:val="left"/>
      <w:pPr>
        <w:ind w:left="8371" w:hanging="360"/>
      </w:pPr>
      <w:rPr>
        <w:rFonts w:ascii="Courier New" w:hAnsi="Courier New" w:cs="Courier New" w:hint="default"/>
        <w:shd w:val="clear" w:color="auto" w:fill="auto"/>
      </w:rPr>
    </w:lvl>
    <w:lvl w:ilvl="8" w:tplc="0C9AD694">
      <w:start w:val="1"/>
      <w:numFmt w:val="bullet"/>
      <w:lvlText w:val="§"/>
      <w:lvlJc w:val="left"/>
      <w:pPr>
        <w:ind w:left="9091" w:hanging="360"/>
      </w:pPr>
      <w:rPr>
        <w:rFonts w:ascii="Wingdings" w:hAnsi="Wingdings" w:hint="default"/>
        <w:shd w:val="clear" w:color="auto" w:fill="auto"/>
      </w:rPr>
    </w:lvl>
  </w:abstractNum>
  <w:abstractNum w:abstractNumId="14">
    <w:nsid w:val="530E7585"/>
    <w:multiLevelType w:val="hybridMultilevel"/>
    <w:tmpl w:val="A2565776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FB975D8"/>
    <w:multiLevelType w:val="hybridMultilevel"/>
    <w:tmpl w:val="5816D768"/>
    <w:lvl w:ilvl="0" w:tplc="27BCCFD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1D4C0DE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D0640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C2CE04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B96BA3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4BCE96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41E690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62AE7AE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AD52A108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6">
    <w:nsid w:val="625B07DF"/>
    <w:multiLevelType w:val="hybridMultilevel"/>
    <w:tmpl w:val="3FCA9DD4"/>
    <w:lvl w:ilvl="0" w:tplc="6A6C4C5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36CA26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ECE6BA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BBAE40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F934041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89EEE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7EC8512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B72703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E30687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7">
    <w:nsid w:val="69775B36"/>
    <w:multiLevelType w:val="hybridMultilevel"/>
    <w:tmpl w:val="0610D5B8"/>
    <w:lvl w:ilvl="0" w:tplc="819A59D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494F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360E008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7F0A97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D7F45F1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5783E6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2342DB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F2149E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6762AEA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8">
    <w:nsid w:val="6BBB3E6B"/>
    <w:multiLevelType w:val="multilevel"/>
    <w:tmpl w:val="9BF45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BA684A"/>
    <w:multiLevelType w:val="multilevel"/>
    <w:tmpl w:val="077C7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F9A2940"/>
    <w:multiLevelType w:val="multilevel"/>
    <w:tmpl w:val="89786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6061FB7"/>
    <w:multiLevelType w:val="hybridMultilevel"/>
    <w:tmpl w:val="B6F8C0E8"/>
    <w:lvl w:ilvl="0" w:tplc="30B616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0D2B41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CE2D1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134A4A5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58B00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81E5CBE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BAC2F1E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1F78BD1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DDAC9E5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2">
    <w:nsid w:val="78A34EA9"/>
    <w:multiLevelType w:val="hybridMultilevel"/>
    <w:tmpl w:val="F4364C12"/>
    <w:lvl w:ilvl="0" w:tplc="D7B0361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30617F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8048B42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32F2B5A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5958E19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130E3E8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FA23B8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5F1E57C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32F0B00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3">
    <w:nsid w:val="7A3E7B06"/>
    <w:multiLevelType w:val="hybridMultilevel"/>
    <w:tmpl w:val="B33EC060"/>
    <w:lvl w:ilvl="0" w:tplc="A118A10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BE6AD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6E0C524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C8C32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1B4975C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25AE0AAA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93780DB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7B6B32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9F3A132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4">
    <w:nsid w:val="7D767D45"/>
    <w:multiLevelType w:val="hybridMultilevel"/>
    <w:tmpl w:val="384AF8CC"/>
    <w:lvl w:ilvl="0" w:tplc="59B4A3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DB62768">
      <w:numFmt w:val="bullet"/>
      <w:lvlText w:val="•"/>
      <w:lvlJc w:val="left"/>
      <w:pPr>
        <w:ind w:left="715" w:hanging="140"/>
      </w:pPr>
      <w:rPr>
        <w:rFonts w:hint="default"/>
        <w:lang w:val="uk-UA" w:eastAsia="en-US" w:bidi="ar-SA"/>
      </w:rPr>
    </w:lvl>
    <w:lvl w:ilvl="2" w:tplc="151E8038">
      <w:numFmt w:val="bullet"/>
      <w:lvlText w:val="•"/>
      <w:lvlJc w:val="left"/>
      <w:pPr>
        <w:ind w:left="1170" w:hanging="140"/>
      </w:pPr>
      <w:rPr>
        <w:rFonts w:hint="default"/>
        <w:lang w:val="uk-UA" w:eastAsia="en-US" w:bidi="ar-SA"/>
      </w:rPr>
    </w:lvl>
    <w:lvl w:ilvl="3" w:tplc="624437EC">
      <w:numFmt w:val="bullet"/>
      <w:lvlText w:val="•"/>
      <w:lvlJc w:val="left"/>
      <w:pPr>
        <w:ind w:left="1625" w:hanging="140"/>
      </w:pPr>
      <w:rPr>
        <w:rFonts w:hint="default"/>
        <w:lang w:val="uk-UA" w:eastAsia="en-US" w:bidi="ar-SA"/>
      </w:rPr>
    </w:lvl>
    <w:lvl w:ilvl="4" w:tplc="D5A46DA8">
      <w:numFmt w:val="bullet"/>
      <w:lvlText w:val="•"/>
      <w:lvlJc w:val="left"/>
      <w:pPr>
        <w:ind w:left="2081" w:hanging="140"/>
      </w:pPr>
      <w:rPr>
        <w:rFonts w:hint="default"/>
        <w:lang w:val="uk-UA" w:eastAsia="en-US" w:bidi="ar-SA"/>
      </w:rPr>
    </w:lvl>
    <w:lvl w:ilvl="5" w:tplc="3866147E">
      <w:numFmt w:val="bullet"/>
      <w:lvlText w:val="•"/>
      <w:lvlJc w:val="left"/>
      <w:pPr>
        <w:ind w:left="2536" w:hanging="140"/>
      </w:pPr>
      <w:rPr>
        <w:rFonts w:hint="default"/>
        <w:lang w:val="uk-UA" w:eastAsia="en-US" w:bidi="ar-SA"/>
      </w:rPr>
    </w:lvl>
    <w:lvl w:ilvl="6" w:tplc="A150F42C">
      <w:numFmt w:val="bullet"/>
      <w:lvlText w:val="•"/>
      <w:lvlJc w:val="left"/>
      <w:pPr>
        <w:ind w:left="2991" w:hanging="140"/>
      </w:pPr>
      <w:rPr>
        <w:rFonts w:hint="default"/>
        <w:lang w:val="uk-UA" w:eastAsia="en-US" w:bidi="ar-SA"/>
      </w:rPr>
    </w:lvl>
    <w:lvl w:ilvl="7" w:tplc="CD1C3992">
      <w:numFmt w:val="bullet"/>
      <w:lvlText w:val="•"/>
      <w:lvlJc w:val="left"/>
      <w:pPr>
        <w:ind w:left="3447" w:hanging="140"/>
      </w:pPr>
      <w:rPr>
        <w:rFonts w:hint="default"/>
        <w:lang w:val="uk-UA" w:eastAsia="en-US" w:bidi="ar-SA"/>
      </w:rPr>
    </w:lvl>
    <w:lvl w:ilvl="8" w:tplc="F6BE7CC6">
      <w:numFmt w:val="bullet"/>
      <w:lvlText w:val="•"/>
      <w:lvlJc w:val="left"/>
      <w:pPr>
        <w:ind w:left="3902" w:hanging="140"/>
      </w:pPr>
      <w:rPr>
        <w:rFonts w:hint="default"/>
        <w:lang w:val="uk-UA" w:eastAsia="en-US" w:bidi="ar-SA"/>
      </w:rPr>
    </w:lvl>
  </w:abstractNum>
  <w:abstractNum w:abstractNumId="25">
    <w:nsid w:val="7E294097"/>
    <w:multiLevelType w:val="hybridMultilevel"/>
    <w:tmpl w:val="3ECEF308"/>
    <w:lvl w:ilvl="0" w:tplc="23FA7B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EDC096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DE7237A8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52EAFF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40C664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B892A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D3E995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76CE01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5C687F6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25"/>
  </w:num>
  <w:num w:numId="5">
    <w:abstractNumId w:val="23"/>
  </w:num>
  <w:num w:numId="6">
    <w:abstractNumId w:val="17"/>
  </w:num>
  <w:num w:numId="7">
    <w:abstractNumId w:val="15"/>
  </w:num>
  <w:num w:numId="8">
    <w:abstractNumId w:val="5"/>
  </w:num>
  <w:num w:numId="9">
    <w:abstractNumId w:val="11"/>
  </w:num>
  <w:num w:numId="10">
    <w:abstractNumId w:val="22"/>
  </w:num>
  <w:num w:numId="11">
    <w:abstractNumId w:val="1"/>
  </w:num>
  <w:num w:numId="12">
    <w:abstractNumId w:val="6"/>
  </w:num>
  <w:num w:numId="13">
    <w:abstractNumId w:val="16"/>
  </w:num>
  <w:num w:numId="14">
    <w:abstractNumId w:val="3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4"/>
  </w:num>
  <w:num w:numId="20">
    <w:abstractNumId w:val="24"/>
  </w:num>
  <w:num w:numId="21">
    <w:abstractNumId w:val="19"/>
  </w:num>
  <w:num w:numId="22">
    <w:abstractNumId w:val="7"/>
  </w:num>
  <w:num w:numId="23">
    <w:abstractNumId w:val="14"/>
  </w:num>
  <w:num w:numId="24">
    <w:abstractNumId w:val="2"/>
  </w:num>
  <w:num w:numId="25">
    <w:abstractNumId w:val="13"/>
  </w:num>
  <w:num w:numId="26">
    <w:abstractNumId w:val="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57"/>
  <w:hyphenationZone w:val="425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A77F1D"/>
    <w:rsid w:val="00005A3B"/>
    <w:rsid w:val="00025D15"/>
    <w:rsid w:val="000331F3"/>
    <w:rsid w:val="000423EF"/>
    <w:rsid w:val="00043ECC"/>
    <w:rsid w:val="000718E0"/>
    <w:rsid w:val="00072AEB"/>
    <w:rsid w:val="00074F15"/>
    <w:rsid w:val="00083356"/>
    <w:rsid w:val="00095B54"/>
    <w:rsid w:val="000A2F14"/>
    <w:rsid w:val="000A34D4"/>
    <w:rsid w:val="000C01AD"/>
    <w:rsid w:val="000E22C3"/>
    <w:rsid w:val="000E7077"/>
    <w:rsid w:val="000F7B0C"/>
    <w:rsid w:val="00115242"/>
    <w:rsid w:val="00120A01"/>
    <w:rsid w:val="00135A84"/>
    <w:rsid w:val="00150099"/>
    <w:rsid w:val="00151802"/>
    <w:rsid w:val="0015487B"/>
    <w:rsid w:val="0015606D"/>
    <w:rsid w:val="00157002"/>
    <w:rsid w:val="0016007A"/>
    <w:rsid w:val="00167600"/>
    <w:rsid w:val="00186548"/>
    <w:rsid w:val="00194782"/>
    <w:rsid w:val="001A37B0"/>
    <w:rsid w:val="001A52E5"/>
    <w:rsid w:val="001B1EBD"/>
    <w:rsid w:val="001B2FD2"/>
    <w:rsid w:val="001B6602"/>
    <w:rsid w:val="001D05B2"/>
    <w:rsid w:val="001D708D"/>
    <w:rsid w:val="001D735B"/>
    <w:rsid w:val="001E1000"/>
    <w:rsid w:val="001E787B"/>
    <w:rsid w:val="001F11DF"/>
    <w:rsid w:val="001F1819"/>
    <w:rsid w:val="00203AE6"/>
    <w:rsid w:val="00211CBA"/>
    <w:rsid w:val="0022305E"/>
    <w:rsid w:val="00224934"/>
    <w:rsid w:val="002255D5"/>
    <w:rsid w:val="0023028C"/>
    <w:rsid w:val="00244CE1"/>
    <w:rsid w:val="00252407"/>
    <w:rsid w:val="00262210"/>
    <w:rsid w:val="002658EE"/>
    <w:rsid w:val="00277F22"/>
    <w:rsid w:val="00283621"/>
    <w:rsid w:val="00284D3D"/>
    <w:rsid w:val="00290E71"/>
    <w:rsid w:val="002A38F1"/>
    <w:rsid w:val="002B37CA"/>
    <w:rsid w:val="002B5C4E"/>
    <w:rsid w:val="002B6BFC"/>
    <w:rsid w:val="002C0A2C"/>
    <w:rsid w:val="002E3FA6"/>
    <w:rsid w:val="002E46F4"/>
    <w:rsid w:val="00302FB5"/>
    <w:rsid w:val="003100C9"/>
    <w:rsid w:val="00312CF8"/>
    <w:rsid w:val="00314973"/>
    <w:rsid w:val="00320523"/>
    <w:rsid w:val="00321652"/>
    <w:rsid w:val="00330390"/>
    <w:rsid w:val="00337F50"/>
    <w:rsid w:val="00341694"/>
    <w:rsid w:val="00342586"/>
    <w:rsid w:val="003449AB"/>
    <w:rsid w:val="003639CA"/>
    <w:rsid w:val="0038667E"/>
    <w:rsid w:val="003931F8"/>
    <w:rsid w:val="00394B6F"/>
    <w:rsid w:val="003A0DAB"/>
    <w:rsid w:val="003A1BD1"/>
    <w:rsid w:val="003A2109"/>
    <w:rsid w:val="003A50EE"/>
    <w:rsid w:val="003A6D92"/>
    <w:rsid w:val="003B1ECE"/>
    <w:rsid w:val="003B2437"/>
    <w:rsid w:val="003B2E3D"/>
    <w:rsid w:val="003C009F"/>
    <w:rsid w:val="003C1C6F"/>
    <w:rsid w:val="003C6F21"/>
    <w:rsid w:val="003D40C0"/>
    <w:rsid w:val="003E042F"/>
    <w:rsid w:val="003E1FFF"/>
    <w:rsid w:val="003E26FD"/>
    <w:rsid w:val="003E42F1"/>
    <w:rsid w:val="003F04B9"/>
    <w:rsid w:val="003F29F7"/>
    <w:rsid w:val="003F7B9C"/>
    <w:rsid w:val="003F7D88"/>
    <w:rsid w:val="004130C2"/>
    <w:rsid w:val="004172DB"/>
    <w:rsid w:val="00434EE7"/>
    <w:rsid w:val="0044210B"/>
    <w:rsid w:val="004438E2"/>
    <w:rsid w:val="00447C61"/>
    <w:rsid w:val="00470F9F"/>
    <w:rsid w:val="00483A6E"/>
    <w:rsid w:val="004A3F3B"/>
    <w:rsid w:val="004C51B7"/>
    <w:rsid w:val="004D2AEB"/>
    <w:rsid w:val="004D3937"/>
    <w:rsid w:val="004F53F0"/>
    <w:rsid w:val="00505EDC"/>
    <w:rsid w:val="00510454"/>
    <w:rsid w:val="005117C6"/>
    <w:rsid w:val="00515D78"/>
    <w:rsid w:val="0052351C"/>
    <w:rsid w:val="00524A0B"/>
    <w:rsid w:val="0053427B"/>
    <w:rsid w:val="0055354A"/>
    <w:rsid w:val="00556945"/>
    <w:rsid w:val="00564F0C"/>
    <w:rsid w:val="00566BA9"/>
    <w:rsid w:val="00566CBC"/>
    <w:rsid w:val="0056757D"/>
    <w:rsid w:val="00571C1F"/>
    <w:rsid w:val="0057514A"/>
    <w:rsid w:val="005806F7"/>
    <w:rsid w:val="005B142A"/>
    <w:rsid w:val="005B37BF"/>
    <w:rsid w:val="005B61CA"/>
    <w:rsid w:val="005D160F"/>
    <w:rsid w:val="005D490D"/>
    <w:rsid w:val="005D763A"/>
    <w:rsid w:val="005E6ED7"/>
    <w:rsid w:val="005F01E3"/>
    <w:rsid w:val="005F29C6"/>
    <w:rsid w:val="00600ACA"/>
    <w:rsid w:val="006016FC"/>
    <w:rsid w:val="00624E1C"/>
    <w:rsid w:val="00625337"/>
    <w:rsid w:val="0063310B"/>
    <w:rsid w:val="0063455E"/>
    <w:rsid w:val="00635257"/>
    <w:rsid w:val="00636605"/>
    <w:rsid w:val="00667F92"/>
    <w:rsid w:val="00671572"/>
    <w:rsid w:val="00680D6E"/>
    <w:rsid w:val="00685F62"/>
    <w:rsid w:val="00690CEA"/>
    <w:rsid w:val="00697BC5"/>
    <w:rsid w:val="006B4F3D"/>
    <w:rsid w:val="006D12F4"/>
    <w:rsid w:val="006D174C"/>
    <w:rsid w:val="00701BB3"/>
    <w:rsid w:val="007038C2"/>
    <w:rsid w:val="00704D77"/>
    <w:rsid w:val="00730B20"/>
    <w:rsid w:val="00733AAE"/>
    <w:rsid w:val="00740045"/>
    <w:rsid w:val="00740F52"/>
    <w:rsid w:val="00744A85"/>
    <w:rsid w:val="00746E4D"/>
    <w:rsid w:val="00753DFB"/>
    <w:rsid w:val="007654D4"/>
    <w:rsid w:val="00773C86"/>
    <w:rsid w:val="00783469"/>
    <w:rsid w:val="00783D3B"/>
    <w:rsid w:val="00784993"/>
    <w:rsid w:val="00785921"/>
    <w:rsid w:val="0079495C"/>
    <w:rsid w:val="007A176F"/>
    <w:rsid w:val="007A3E92"/>
    <w:rsid w:val="007C0F48"/>
    <w:rsid w:val="007D29B3"/>
    <w:rsid w:val="007E03F5"/>
    <w:rsid w:val="007F4D95"/>
    <w:rsid w:val="007F544F"/>
    <w:rsid w:val="0080413E"/>
    <w:rsid w:val="00810943"/>
    <w:rsid w:val="00814413"/>
    <w:rsid w:val="00821310"/>
    <w:rsid w:val="00823A81"/>
    <w:rsid w:val="00824852"/>
    <w:rsid w:val="00836BA9"/>
    <w:rsid w:val="00840131"/>
    <w:rsid w:val="008441DA"/>
    <w:rsid w:val="008811F5"/>
    <w:rsid w:val="0088254E"/>
    <w:rsid w:val="00892D25"/>
    <w:rsid w:val="00893FDB"/>
    <w:rsid w:val="00895A77"/>
    <w:rsid w:val="008968EA"/>
    <w:rsid w:val="008A2EB7"/>
    <w:rsid w:val="008A3553"/>
    <w:rsid w:val="008A663B"/>
    <w:rsid w:val="008B3FD9"/>
    <w:rsid w:val="008C50C9"/>
    <w:rsid w:val="008D3AB1"/>
    <w:rsid w:val="008E36F5"/>
    <w:rsid w:val="008F3B01"/>
    <w:rsid w:val="00900CB8"/>
    <w:rsid w:val="0090333F"/>
    <w:rsid w:val="0090340B"/>
    <w:rsid w:val="009042B1"/>
    <w:rsid w:val="009174B3"/>
    <w:rsid w:val="0092458D"/>
    <w:rsid w:val="00934609"/>
    <w:rsid w:val="0094086F"/>
    <w:rsid w:val="00941821"/>
    <w:rsid w:val="00957194"/>
    <w:rsid w:val="00965149"/>
    <w:rsid w:val="00970BFE"/>
    <w:rsid w:val="00980530"/>
    <w:rsid w:val="0099556D"/>
    <w:rsid w:val="009A4EF2"/>
    <w:rsid w:val="009A7D89"/>
    <w:rsid w:val="009C463B"/>
    <w:rsid w:val="009C5BDD"/>
    <w:rsid w:val="009D7042"/>
    <w:rsid w:val="009D72D6"/>
    <w:rsid w:val="009E153C"/>
    <w:rsid w:val="009E1B90"/>
    <w:rsid w:val="009F0841"/>
    <w:rsid w:val="009F2BB3"/>
    <w:rsid w:val="009F43D8"/>
    <w:rsid w:val="009F6140"/>
    <w:rsid w:val="00A01E1E"/>
    <w:rsid w:val="00A0313E"/>
    <w:rsid w:val="00A11C54"/>
    <w:rsid w:val="00A12986"/>
    <w:rsid w:val="00A137B0"/>
    <w:rsid w:val="00A16552"/>
    <w:rsid w:val="00A25176"/>
    <w:rsid w:val="00A258AB"/>
    <w:rsid w:val="00A25FCB"/>
    <w:rsid w:val="00A25FE3"/>
    <w:rsid w:val="00A47F5C"/>
    <w:rsid w:val="00A50C53"/>
    <w:rsid w:val="00A71AD7"/>
    <w:rsid w:val="00A74F5D"/>
    <w:rsid w:val="00A77F1D"/>
    <w:rsid w:val="00A83F7C"/>
    <w:rsid w:val="00AA1620"/>
    <w:rsid w:val="00AA6DAF"/>
    <w:rsid w:val="00AD1CD9"/>
    <w:rsid w:val="00AE2688"/>
    <w:rsid w:val="00AE2CC0"/>
    <w:rsid w:val="00AE7D6C"/>
    <w:rsid w:val="00B14EFF"/>
    <w:rsid w:val="00B2034D"/>
    <w:rsid w:val="00B20BBD"/>
    <w:rsid w:val="00B21198"/>
    <w:rsid w:val="00B3036D"/>
    <w:rsid w:val="00B35E94"/>
    <w:rsid w:val="00B545C1"/>
    <w:rsid w:val="00B56B73"/>
    <w:rsid w:val="00B57687"/>
    <w:rsid w:val="00B65AA0"/>
    <w:rsid w:val="00B666BC"/>
    <w:rsid w:val="00B74743"/>
    <w:rsid w:val="00B80915"/>
    <w:rsid w:val="00BA04F4"/>
    <w:rsid w:val="00BA118C"/>
    <w:rsid w:val="00BB16B6"/>
    <w:rsid w:val="00BB3ADD"/>
    <w:rsid w:val="00BB3EAD"/>
    <w:rsid w:val="00BB7F9E"/>
    <w:rsid w:val="00BC613B"/>
    <w:rsid w:val="00BD402B"/>
    <w:rsid w:val="00BD7377"/>
    <w:rsid w:val="00BF3DDE"/>
    <w:rsid w:val="00BF45BA"/>
    <w:rsid w:val="00C30B04"/>
    <w:rsid w:val="00C31A9D"/>
    <w:rsid w:val="00C4342E"/>
    <w:rsid w:val="00C454A9"/>
    <w:rsid w:val="00C507F5"/>
    <w:rsid w:val="00C60B98"/>
    <w:rsid w:val="00C65CE2"/>
    <w:rsid w:val="00C77368"/>
    <w:rsid w:val="00C81079"/>
    <w:rsid w:val="00C9736B"/>
    <w:rsid w:val="00CA7F9D"/>
    <w:rsid w:val="00CB21BD"/>
    <w:rsid w:val="00CB2D9C"/>
    <w:rsid w:val="00CB427B"/>
    <w:rsid w:val="00CE1C87"/>
    <w:rsid w:val="00CE5DD4"/>
    <w:rsid w:val="00CF388C"/>
    <w:rsid w:val="00CF4BBF"/>
    <w:rsid w:val="00CF58CA"/>
    <w:rsid w:val="00D03C42"/>
    <w:rsid w:val="00D13F7E"/>
    <w:rsid w:val="00D2397C"/>
    <w:rsid w:val="00D26443"/>
    <w:rsid w:val="00D32647"/>
    <w:rsid w:val="00D32C76"/>
    <w:rsid w:val="00D52C9C"/>
    <w:rsid w:val="00D56DF5"/>
    <w:rsid w:val="00D6241A"/>
    <w:rsid w:val="00D75F73"/>
    <w:rsid w:val="00D815DC"/>
    <w:rsid w:val="00D838F7"/>
    <w:rsid w:val="00D94347"/>
    <w:rsid w:val="00DC008E"/>
    <w:rsid w:val="00DC0133"/>
    <w:rsid w:val="00DC0B26"/>
    <w:rsid w:val="00DC4B78"/>
    <w:rsid w:val="00DC5D18"/>
    <w:rsid w:val="00DD12AD"/>
    <w:rsid w:val="00DE0F42"/>
    <w:rsid w:val="00DF56EE"/>
    <w:rsid w:val="00E215D3"/>
    <w:rsid w:val="00E437B0"/>
    <w:rsid w:val="00E46A37"/>
    <w:rsid w:val="00E46C8F"/>
    <w:rsid w:val="00E568A8"/>
    <w:rsid w:val="00E577DB"/>
    <w:rsid w:val="00E60E5E"/>
    <w:rsid w:val="00E63FD1"/>
    <w:rsid w:val="00E73B5F"/>
    <w:rsid w:val="00E850B3"/>
    <w:rsid w:val="00E9192D"/>
    <w:rsid w:val="00E97F7A"/>
    <w:rsid w:val="00EA032F"/>
    <w:rsid w:val="00EA2CBE"/>
    <w:rsid w:val="00EB5343"/>
    <w:rsid w:val="00EC6BFE"/>
    <w:rsid w:val="00EE1BD9"/>
    <w:rsid w:val="00EE2AC3"/>
    <w:rsid w:val="00F003BF"/>
    <w:rsid w:val="00F105D3"/>
    <w:rsid w:val="00F10F11"/>
    <w:rsid w:val="00F13CD5"/>
    <w:rsid w:val="00F24FC2"/>
    <w:rsid w:val="00F44D8D"/>
    <w:rsid w:val="00F513A3"/>
    <w:rsid w:val="00F54111"/>
    <w:rsid w:val="00F601DC"/>
    <w:rsid w:val="00F637DC"/>
    <w:rsid w:val="00F751E8"/>
    <w:rsid w:val="00F770C4"/>
    <w:rsid w:val="00F9032E"/>
    <w:rsid w:val="00F975F9"/>
    <w:rsid w:val="00FA0860"/>
    <w:rsid w:val="00FA192C"/>
    <w:rsid w:val="00FA1F6B"/>
    <w:rsid w:val="00FA3A3B"/>
    <w:rsid w:val="00FA7D40"/>
    <w:rsid w:val="00FB265E"/>
    <w:rsid w:val="00FC5762"/>
    <w:rsid w:val="00FD0261"/>
    <w:rsid w:val="00FF7F0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D"/>
  </w:style>
  <w:style w:type="paragraph" w:styleId="1">
    <w:name w:val="heading 1"/>
    <w:basedOn w:val="a"/>
    <w:next w:val="a"/>
    <w:link w:val="10"/>
    <w:uiPriority w:val="9"/>
    <w:qFormat/>
    <w:rsid w:val="00DC0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9192D"/>
    <w:rPr>
      <w:i/>
      <w:shd w:val="clear" w:color="auto" w:fill="auto"/>
    </w:rPr>
  </w:style>
  <w:style w:type="character" w:styleId="a4">
    <w:name w:val="Strong"/>
    <w:uiPriority w:val="22"/>
    <w:qFormat/>
    <w:rsid w:val="00E9192D"/>
    <w:rPr>
      <w:b/>
      <w:shd w:val="clear" w:color="auto" w:fill="auto"/>
    </w:rPr>
  </w:style>
  <w:style w:type="paragraph" w:styleId="a5">
    <w:name w:val="List Paragraph"/>
    <w:basedOn w:val="a"/>
    <w:uiPriority w:val="34"/>
    <w:qFormat/>
    <w:rsid w:val="00E9192D"/>
    <w:pPr>
      <w:ind w:left="720"/>
      <w:contextualSpacing/>
    </w:pPr>
  </w:style>
  <w:style w:type="table" w:styleId="a6">
    <w:name w:val="Table Grid"/>
    <w:basedOn w:val="a1"/>
    <w:uiPriority w:val="59"/>
    <w:rsid w:val="00E9192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Колонтитул_"/>
    <w:basedOn w:val="a0"/>
    <w:link w:val="a8"/>
    <w:rsid w:val="00E9192D"/>
    <w:rPr>
      <w:rFonts w:ascii="Times New Roman" w:eastAsia="Times New Roman" w:hAnsi="Times New Roman" w:cs="Times New Roman"/>
      <w:b/>
      <w:shd w:val="clear" w:color="000000" w:fill="FFFFFF"/>
    </w:rPr>
  </w:style>
  <w:style w:type="character" w:customStyle="1" w:styleId="3">
    <w:name w:val="Заголовок №3_"/>
    <w:basedOn w:val="a0"/>
    <w:link w:val="3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a8">
    <w:name w:val="Колонтитул"/>
    <w:basedOn w:val="a"/>
    <w:link w:val="a7"/>
    <w:rsid w:val="00E9192D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paragraph" w:customStyle="1" w:styleId="30">
    <w:name w:val="Заголовок №3"/>
    <w:basedOn w:val="a"/>
    <w:link w:val="3"/>
    <w:rsid w:val="00E9192D"/>
    <w:pPr>
      <w:widowControl w:val="0"/>
      <w:shd w:val="clear" w:color="000000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192D"/>
  </w:style>
  <w:style w:type="paragraph" w:styleId="ab">
    <w:name w:val="footer"/>
    <w:basedOn w:val="a"/>
    <w:link w:val="ac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192D"/>
  </w:style>
  <w:style w:type="character" w:customStyle="1" w:styleId="2">
    <w:name w:val="Основной текст (2)_"/>
    <w:basedOn w:val="a0"/>
    <w:rsid w:val="00E9192D"/>
    <w:rPr>
      <w:rFonts w:ascii="Times New Roman" w:eastAsia="Times New Roman" w:hAnsi="Times New Roman" w:cs="Times New Roman"/>
      <w:b w:val="0"/>
      <w:i w:val="0"/>
      <w:smallCaps w:val="0"/>
      <w:sz w:val="28"/>
      <w:szCs w:val="28"/>
      <w:u w:val="none"/>
      <w:shd w:val="clear" w:color="auto" w:fill="auto"/>
    </w:rPr>
  </w:style>
  <w:style w:type="character" w:customStyle="1" w:styleId="20">
    <w:name w:val="Основной текст (2)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character" w:customStyle="1" w:styleId="212pt">
    <w:name w:val="Основной текст (2) + 12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4"/>
      <w:szCs w:val="24"/>
      <w:u w:val="none"/>
      <w:shd w:val="clear" w:color="auto" w:fill="auto"/>
      <w:lang w:val="uk-UA" w:eastAsia="uk-UA" w:bidi="uk-UA"/>
    </w:rPr>
  </w:style>
  <w:style w:type="paragraph" w:styleId="ad">
    <w:name w:val="Balloon Text"/>
    <w:basedOn w:val="a"/>
    <w:link w:val="ae"/>
    <w:rsid w:val="00E9192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uk-UA"/>
    </w:rPr>
  </w:style>
  <w:style w:type="character" w:customStyle="1" w:styleId="ae">
    <w:name w:val="Текст выноски Знак"/>
    <w:basedOn w:val="a0"/>
    <w:link w:val="ad"/>
    <w:rsid w:val="00E9192D"/>
    <w:rPr>
      <w:rFonts w:ascii="Tahoma" w:eastAsia="Times New Roman" w:hAnsi="Tahoma" w:cs="Times New Roman"/>
      <w:sz w:val="16"/>
      <w:szCs w:val="16"/>
      <w:shd w:val="clear" w:color="auto" w:fill="auto"/>
      <w:lang w:eastAsia="uk-UA"/>
    </w:rPr>
  </w:style>
  <w:style w:type="paragraph" w:styleId="af">
    <w:name w:val="Normal (Web)"/>
    <w:basedOn w:val="a"/>
    <w:rsid w:val="00E91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50">
    <w:name w:val="Основной текст (5)"/>
    <w:basedOn w:val="a"/>
    <w:link w:val="5"/>
    <w:rsid w:val="00E9192D"/>
    <w:pPr>
      <w:widowControl w:val="0"/>
      <w:shd w:val="clear" w:color="000000" w:fill="FFFFFF"/>
      <w:spacing w:before="60" w:after="0" w:line="638" w:lineRule="exac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95pt">
    <w:name w:val="Основной текст (2) + 9;5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19"/>
      <w:szCs w:val="19"/>
      <w:u w:val="none"/>
      <w:shd w:val="clear" w:color="auto" w:fill="auto"/>
      <w:lang w:val="uk-UA" w:eastAsia="uk-UA" w:bidi="uk-UA"/>
    </w:rPr>
  </w:style>
  <w:style w:type="character" w:customStyle="1" w:styleId="rvts9">
    <w:name w:val="rvts9"/>
    <w:basedOn w:val="a0"/>
    <w:rsid w:val="00E9192D"/>
  </w:style>
  <w:style w:type="paragraph" w:styleId="af0">
    <w:name w:val="caption"/>
    <w:basedOn w:val="a"/>
    <w:next w:val="a"/>
    <w:qFormat/>
    <w:rsid w:val="00E9192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rvts7">
    <w:name w:val="rvts7"/>
    <w:basedOn w:val="a0"/>
    <w:rsid w:val="00E9192D"/>
  </w:style>
  <w:style w:type="character" w:customStyle="1" w:styleId="af1">
    <w:name w:val="Основний текст_"/>
    <w:link w:val="11"/>
    <w:rsid w:val="00E9192D"/>
    <w:rPr>
      <w:rFonts w:ascii="Times New Roman" w:hAnsi="Times New Roman" w:cs="Times New Roman"/>
      <w:sz w:val="27"/>
      <w:szCs w:val="27"/>
      <w:shd w:val="clear" w:color="000000" w:fill="FFFFFF"/>
    </w:rPr>
  </w:style>
  <w:style w:type="paragraph" w:customStyle="1" w:styleId="11">
    <w:name w:val="Основний текст1"/>
    <w:basedOn w:val="a"/>
    <w:link w:val="af1"/>
    <w:rsid w:val="00E9192D"/>
    <w:pPr>
      <w:shd w:val="clear" w:color="000000" w:fill="FFFFFF"/>
      <w:spacing w:before="36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rsid w:val="00E9192D"/>
    <w:rPr>
      <w:b/>
      <w:shd w:val="clear" w:color="000000" w:fill="FFFFFF"/>
    </w:rPr>
  </w:style>
  <w:style w:type="paragraph" w:customStyle="1" w:styleId="13">
    <w:name w:val="Заголовок №1"/>
    <w:basedOn w:val="a"/>
    <w:link w:val="12"/>
    <w:uiPriority w:val="99"/>
    <w:rsid w:val="00E9192D"/>
    <w:pPr>
      <w:widowControl w:val="0"/>
      <w:shd w:val="clear" w:color="000000" w:fill="FFFFFF"/>
      <w:spacing w:after="300" w:line="240" w:lineRule="atLeast"/>
      <w:outlineLvl w:val="0"/>
    </w:pPr>
    <w:rPr>
      <w:b/>
    </w:rPr>
  </w:style>
  <w:style w:type="character" w:customStyle="1" w:styleId="31">
    <w:name w:val="Основной текст (3)_"/>
    <w:basedOn w:val="a0"/>
    <w:link w:val="32"/>
    <w:uiPriority w:val="99"/>
    <w:rsid w:val="00E9192D"/>
    <w:rPr>
      <w:shd w:val="clear" w:color="000000" w:fill="FFFFFF"/>
    </w:rPr>
  </w:style>
  <w:style w:type="paragraph" w:customStyle="1" w:styleId="32">
    <w:name w:val="Основной текст (3)"/>
    <w:basedOn w:val="a"/>
    <w:link w:val="31"/>
    <w:uiPriority w:val="99"/>
    <w:rsid w:val="00E9192D"/>
    <w:pPr>
      <w:widowControl w:val="0"/>
      <w:shd w:val="clear" w:color="000000" w:fill="FFFFFF"/>
      <w:spacing w:before="300" w:after="0" w:line="466" w:lineRule="exact"/>
      <w:jc w:val="both"/>
    </w:pPr>
  </w:style>
  <w:style w:type="table" w:customStyle="1" w:styleId="TableNormal1">
    <w:name w:val="Table Normal1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C00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DC008E"/>
    <w:pPr>
      <w:spacing w:line="259" w:lineRule="auto"/>
      <w:outlineLvl w:val="9"/>
    </w:pPr>
    <w:rPr>
      <w:lang w:val="uk-UA" w:eastAsia="uk-UA"/>
    </w:rPr>
  </w:style>
  <w:style w:type="paragraph" w:styleId="33">
    <w:name w:val="toc 3"/>
    <w:basedOn w:val="a"/>
    <w:next w:val="a"/>
    <w:autoRedefine/>
    <w:uiPriority w:val="39"/>
    <w:unhideWhenUsed/>
    <w:rsid w:val="00DC008E"/>
    <w:pPr>
      <w:spacing w:after="100"/>
      <w:ind w:left="440"/>
    </w:pPr>
  </w:style>
  <w:style w:type="paragraph" w:styleId="14">
    <w:name w:val="toc 1"/>
    <w:basedOn w:val="a"/>
    <w:next w:val="a"/>
    <w:autoRedefine/>
    <w:uiPriority w:val="39"/>
    <w:unhideWhenUsed/>
    <w:rsid w:val="00DC008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008E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rsid w:val="00DC008E"/>
    <w:pPr>
      <w:spacing w:after="100" w:line="278" w:lineRule="auto"/>
      <w:ind w:left="720"/>
    </w:pPr>
    <w:rPr>
      <w:rFonts w:eastAsiaTheme="minorEastAsia"/>
      <w:kern w:val="2"/>
      <w:sz w:val="24"/>
      <w:szCs w:val="24"/>
      <w:lang w:val="uk-UA" w:eastAsia="uk-UA"/>
    </w:rPr>
  </w:style>
  <w:style w:type="paragraph" w:styleId="51">
    <w:name w:val="toc 5"/>
    <w:basedOn w:val="a"/>
    <w:next w:val="a"/>
    <w:autoRedefine/>
    <w:uiPriority w:val="39"/>
    <w:unhideWhenUsed/>
    <w:rsid w:val="00DC008E"/>
    <w:pPr>
      <w:spacing w:after="100" w:line="278" w:lineRule="auto"/>
      <w:ind w:left="960"/>
    </w:pPr>
    <w:rPr>
      <w:rFonts w:eastAsiaTheme="minorEastAsia"/>
      <w:kern w:val="2"/>
      <w:sz w:val="24"/>
      <w:szCs w:val="24"/>
      <w:lang w:val="uk-UA" w:eastAsia="uk-UA"/>
    </w:rPr>
  </w:style>
  <w:style w:type="paragraph" w:styleId="6">
    <w:name w:val="toc 6"/>
    <w:basedOn w:val="a"/>
    <w:next w:val="a"/>
    <w:autoRedefine/>
    <w:uiPriority w:val="39"/>
    <w:unhideWhenUsed/>
    <w:rsid w:val="00DC008E"/>
    <w:pPr>
      <w:spacing w:after="100" w:line="278" w:lineRule="auto"/>
      <w:ind w:left="1200"/>
    </w:pPr>
    <w:rPr>
      <w:rFonts w:eastAsiaTheme="minorEastAsia"/>
      <w:kern w:val="2"/>
      <w:sz w:val="24"/>
      <w:szCs w:val="24"/>
      <w:lang w:val="uk-UA" w:eastAsia="uk-UA"/>
    </w:rPr>
  </w:style>
  <w:style w:type="paragraph" w:styleId="7">
    <w:name w:val="toc 7"/>
    <w:basedOn w:val="a"/>
    <w:next w:val="a"/>
    <w:autoRedefine/>
    <w:uiPriority w:val="39"/>
    <w:unhideWhenUsed/>
    <w:rsid w:val="00DC008E"/>
    <w:pPr>
      <w:spacing w:after="100" w:line="278" w:lineRule="auto"/>
      <w:ind w:left="1440"/>
    </w:pPr>
    <w:rPr>
      <w:rFonts w:eastAsiaTheme="minorEastAsia"/>
      <w:kern w:val="2"/>
      <w:sz w:val="24"/>
      <w:szCs w:val="24"/>
      <w:lang w:val="uk-UA" w:eastAsia="uk-UA"/>
    </w:rPr>
  </w:style>
  <w:style w:type="paragraph" w:styleId="8">
    <w:name w:val="toc 8"/>
    <w:basedOn w:val="a"/>
    <w:next w:val="a"/>
    <w:autoRedefine/>
    <w:uiPriority w:val="39"/>
    <w:unhideWhenUsed/>
    <w:rsid w:val="00DC008E"/>
    <w:pPr>
      <w:spacing w:after="100" w:line="278" w:lineRule="auto"/>
      <w:ind w:left="1680"/>
    </w:pPr>
    <w:rPr>
      <w:rFonts w:eastAsiaTheme="minorEastAsia"/>
      <w:kern w:val="2"/>
      <w:sz w:val="24"/>
      <w:szCs w:val="24"/>
      <w:lang w:val="uk-UA" w:eastAsia="uk-UA"/>
    </w:rPr>
  </w:style>
  <w:style w:type="paragraph" w:styleId="9">
    <w:name w:val="toc 9"/>
    <w:basedOn w:val="a"/>
    <w:next w:val="a"/>
    <w:autoRedefine/>
    <w:uiPriority w:val="39"/>
    <w:unhideWhenUsed/>
    <w:rsid w:val="00DC008E"/>
    <w:pPr>
      <w:spacing w:after="100" w:line="278" w:lineRule="auto"/>
      <w:ind w:left="1920"/>
    </w:pPr>
    <w:rPr>
      <w:rFonts w:eastAsiaTheme="minorEastAsia"/>
      <w:kern w:val="2"/>
      <w:sz w:val="24"/>
      <w:szCs w:val="24"/>
      <w:lang w:val="uk-UA" w:eastAsia="uk-UA"/>
    </w:rPr>
  </w:style>
  <w:style w:type="character" w:styleId="af3">
    <w:name w:val="Hyperlink"/>
    <w:basedOn w:val="a0"/>
    <w:uiPriority w:val="99"/>
    <w:unhideWhenUsed/>
    <w:rsid w:val="00DC008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00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0346E-874F-4597-B447-6576BC69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1401</Words>
  <Characters>7991</Characters>
  <Application>Microsoft Office Word</Application>
  <DocSecurity>0</DocSecurity>
  <Lines>66</Lines>
  <Paragraphs>18</Paragraphs>
  <MMClips>0</MMClip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Title text</vt:lpstr>
    </vt:vector>
  </TitlesOfParts>
  <Company>Reanimator Extreme Edition</Company>
  <LinksUpToDate>false</LinksUpToDate>
  <CharactersWithSpaces>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 Windows</cp:lastModifiedBy>
  <cp:revision>53</cp:revision>
  <cp:lastPrinted>2026-06-19T06:44:00Z</cp:lastPrinted>
  <dcterms:created xsi:type="dcterms:W3CDTF">2024-11-22T09:25:00Z</dcterms:created>
  <dcterms:modified xsi:type="dcterms:W3CDTF">2026-07-08T12:33:00Z</dcterms:modified>
  <cp:version>9.114.117.47065</cp:version>
</cp:coreProperties>
</file>