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9A4" w:rsidRDefault="00F459A4" w:rsidP="00F459A4">
      <w:pPr>
        <w:spacing w:after="0" w:line="0" w:lineRule="atLeast"/>
        <w:jc w:val="center"/>
      </w:pPr>
      <w:r>
        <w:object w:dxaOrig="645" w:dyaOrig="9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55pt;height:46.35pt" o:ole="" filled="t">
            <v:fill opacity="0" color2="black"/>
            <v:imagedata r:id="rId5" o:title="" croptop="-9f" cropbottom="-9f" cropleft="-12f" cropright="-12f"/>
          </v:shape>
          <o:OLEObject Type="Embed" ProgID="PBrush" ShapeID="_x0000_i1025" DrawAspect="Content" ObjectID="_1845183994" r:id="rId6"/>
        </w:object>
      </w:r>
    </w:p>
    <w:p w:rsidR="00F459A4" w:rsidRDefault="00F459A4" w:rsidP="00F459A4">
      <w:pPr>
        <w:pStyle w:val="11"/>
        <w:spacing w:line="0" w:lineRule="atLeast"/>
      </w:pPr>
      <w:r>
        <w:t xml:space="preserve">МАКАРІВСЬКА СЕЛИЩНА РАДА </w:t>
      </w:r>
    </w:p>
    <w:p w:rsidR="00F459A4" w:rsidRDefault="00F459A4" w:rsidP="00F459A4">
      <w:pPr>
        <w:pStyle w:val="1"/>
        <w:keepLines w:val="0"/>
        <w:numPr>
          <w:ilvl w:val="0"/>
          <w:numId w:val="1"/>
        </w:numPr>
        <w:spacing w:before="0"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F459A4" w:rsidRPr="007B36F5" w:rsidRDefault="00F459A4" w:rsidP="00F459A4">
      <w:pPr>
        <w:pStyle w:val="1"/>
        <w:keepLines w:val="0"/>
        <w:numPr>
          <w:ilvl w:val="0"/>
          <w:numId w:val="1"/>
        </w:numPr>
        <w:spacing w:before="0" w:after="0" w:line="0" w:lineRule="atLeast"/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7B36F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РІШЕННЯ</w:t>
      </w:r>
    </w:p>
    <w:p w:rsidR="007B36F5" w:rsidRDefault="00F459A4" w:rsidP="004D0E12">
      <w:pPr>
        <w:pStyle w:val="ac"/>
        <w:spacing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4D0E12">
        <w:rPr>
          <w:rFonts w:ascii="Times New Roman" w:hAnsi="Times New Roman" w:cs="Times New Roman"/>
          <w:b/>
          <w:sz w:val="28"/>
          <w:szCs w:val="28"/>
        </w:rPr>
        <w:t xml:space="preserve">представництво інтересів </w:t>
      </w:r>
      <w:r>
        <w:rPr>
          <w:rFonts w:ascii="Times New Roman" w:hAnsi="Times New Roman" w:cs="Times New Roman"/>
          <w:b/>
          <w:sz w:val="28"/>
          <w:szCs w:val="28"/>
        </w:rPr>
        <w:t>Макарівської селищної ради</w:t>
      </w:r>
    </w:p>
    <w:p w:rsidR="00F459A4" w:rsidRDefault="004D0E12" w:rsidP="004D0E12">
      <w:pPr>
        <w:pStyle w:val="ac"/>
        <w:spacing w:line="0" w:lineRule="atLeast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у судовій справі</w:t>
      </w:r>
    </w:p>
    <w:p w:rsidR="00F459A4" w:rsidRDefault="00F459A4" w:rsidP="00F459A4">
      <w:pPr>
        <w:pStyle w:val="ac"/>
        <w:spacing w:line="0" w:lineRule="atLeast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F459A4" w:rsidRDefault="00F459A4" w:rsidP="00F459A4">
      <w:pPr>
        <w:pStyle w:val="ac"/>
        <w:spacing w:line="0" w:lineRule="atLeast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З метою </w:t>
      </w:r>
      <w:r w:rsidR="00B1428D">
        <w:rPr>
          <w:rFonts w:ascii="Times New Roman" w:hAnsi="Times New Roman" w:cs="Times New Roman"/>
          <w:sz w:val="28"/>
          <w:szCs w:val="28"/>
        </w:rPr>
        <w:t>врегулювання</w:t>
      </w:r>
      <w:r w:rsidR="004D0E12">
        <w:rPr>
          <w:rFonts w:ascii="Times New Roman" w:hAnsi="Times New Roman" w:cs="Times New Roman"/>
          <w:sz w:val="28"/>
          <w:szCs w:val="28"/>
        </w:rPr>
        <w:t xml:space="preserve"> реального</w:t>
      </w:r>
      <w:r w:rsidR="00455CED">
        <w:rPr>
          <w:rFonts w:ascii="Times New Roman" w:hAnsi="Times New Roman" w:cs="Times New Roman"/>
          <w:sz w:val="28"/>
          <w:szCs w:val="28"/>
        </w:rPr>
        <w:t xml:space="preserve"> чи потенційного</w:t>
      </w:r>
      <w:r w:rsidR="004D0E12">
        <w:rPr>
          <w:rFonts w:ascii="Times New Roman" w:hAnsi="Times New Roman" w:cs="Times New Roman"/>
          <w:sz w:val="28"/>
          <w:szCs w:val="28"/>
        </w:rPr>
        <w:t xml:space="preserve"> конфлікту інтересів</w:t>
      </w:r>
      <w:r w:rsidR="00147C02">
        <w:rPr>
          <w:rFonts w:ascii="Times New Roman" w:hAnsi="Times New Roman" w:cs="Times New Roman"/>
          <w:sz w:val="28"/>
          <w:szCs w:val="28"/>
        </w:rPr>
        <w:t xml:space="preserve"> та </w:t>
      </w:r>
      <w:r w:rsidR="00147C02" w:rsidRPr="00147C02">
        <w:rPr>
          <w:rFonts w:ascii="Times New Roman" w:hAnsi="Times New Roman" w:cs="Times New Roman"/>
          <w:sz w:val="28"/>
          <w:szCs w:val="28"/>
        </w:rPr>
        <w:t>неухильного дотримання вимог антикорупційного законодавства України</w:t>
      </w:r>
      <w:r w:rsidR="004D0E12" w:rsidRPr="00147C02">
        <w:rPr>
          <w:rFonts w:ascii="Times New Roman" w:hAnsi="Times New Roman" w:cs="Times New Roman"/>
          <w:sz w:val="28"/>
          <w:szCs w:val="28"/>
        </w:rPr>
        <w:t xml:space="preserve">, </w:t>
      </w:r>
      <w:r w:rsidR="00455CED" w:rsidRPr="007B36F5">
        <w:rPr>
          <w:rFonts w:ascii="Times New Roman" w:hAnsi="Times New Roman" w:cs="Times New Roman"/>
          <w:sz w:val="28"/>
          <w:szCs w:val="28"/>
        </w:rPr>
        <w:t xml:space="preserve">беручи до уваги </w:t>
      </w:r>
      <w:r w:rsidR="007B36F5" w:rsidRPr="007B36F5">
        <w:rPr>
          <w:rFonts w:ascii="Times New Roman" w:hAnsi="Times New Roman" w:cs="Times New Roman"/>
          <w:sz w:val="28"/>
          <w:szCs w:val="28"/>
        </w:rPr>
        <w:t>лист НАЗК №203-01/35580-26 від 21.05.2026</w:t>
      </w:r>
      <w:r w:rsidR="007B36F5">
        <w:rPr>
          <w:rFonts w:ascii="Times New Roman" w:hAnsi="Times New Roman" w:cs="Times New Roman"/>
          <w:sz w:val="28"/>
          <w:szCs w:val="28"/>
        </w:rPr>
        <w:t>,</w:t>
      </w:r>
      <w:r w:rsidR="007B36F5" w:rsidRPr="007B36F5">
        <w:rPr>
          <w:rFonts w:ascii="Times New Roman" w:hAnsi="Times New Roman" w:cs="Times New Roman"/>
          <w:sz w:val="28"/>
          <w:szCs w:val="28"/>
        </w:rPr>
        <w:t xml:space="preserve"> </w:t>
      </w:r>
      <w:r w:rsidR="007B36F5">
        <w:rPr>
          <w:rFonts w:ascii="Times New Roman" w:hAnsi="Times New Roman" w:cs="Times New Roman"/>
          <w:sz w:val="28"/>
          <w:szCs w:val="28"/>
        </w:rPr>
        <w:t xml:space="preserve">заяви </w:t>
      </w:r>
      <w:r w:rsidR="00B55F3E">
        <w:rPr>
          <w:rFonts w:ascii="Times New Roman" w:hAnsi="Times New Roman" w:cs="Times New Roman"/>
          <w:sz w:val="28"/>
          <w:szCs w:val="28"/>
        </w:rPr>
        <w:t xml:space="preserve">селищного голови </w:t>
      </w:r>
      <w:r w:rsidR="007B36F5">
        <w:rPr>
          <w:rFonts w:ascii="Times New Roman" w:hAnsi="Times New Roman" w:cs="Times New Roman"/>
          <w:sz w:val="28"/>
          <w:szCs w:val="28"/>
        </w:rPr>
        <w:t xml:space="preserve">Токаря Вадима </w:t>
      </w:r>
      <w:proofErr w:type="spellStart"/>
      <w:r w:rsidR="007B36F5">
        <w:rPr>
          <w:rFonts w:ascii="Times New Roman" w:hAnsi="Times New Roman" w:cs="Times New Roman"/>
          <w:sz w:val="28"/>
          <w:szCs w:val="28"/>
        </w:rPr>
        <w:t>Яковлевича</w:t>
      </w:r>
      <w:proofErr w:type="spellEnd"/>
      <w:r w:rsidR="007B36F5">
        <w:rPr>
          <w:rFonts w:ascii="Times New Roman" w:hAnsi="Times New Roman" w:cs="Times New Roman"/>
          <w:sz w:val="28"/>
          <w:szCs w:val="28"/>
        </w:rPr>
        <w:t xml:space="preserve"> за</w:t>
      </w:r>
      <w:r w:rsidR="007B36F5" w:rsidRPr="007B36F5">
        <w:rPr>
          <w:rFonts w:ascii="Times New Roman" w:hAnsi="Times New Roman" w:cs="Times New Roman"/>
          <w:sz w:val="28"/>
          <w:szCs w:val="28"/>
        </w:rPr>
        <w:t xml:space="preserve"> </w:t>
      </w:r>
      <w:r w:rsidR="007B36F5">
        <w:rPr>
          <w:rFonts w:ascii="Times New Roman" w:hAnsi="Times New Roman" w:cs="Times New Roman"/>
          <w:sz w:val="28"/>
          <w:szCs w:val="28"/>
        </w:rPr>
        <w:t>вх. №Т.860</w:t>
      </w:r>
      <w:r w:rsidR="005C4070">
        <w:rPr>
          <w:rFonts w:ascii="Times New Roman" w:hAnsi="Times New Roman" w:cs="Times New Roman"/>
          <w:sz w:val="28"/>
          <w:szCs w:val="28"/>
        </w:rPr>
        <w:t>/0</w:t>
      </w:r>
      <w:r w:rsidR="00F757E0">
        <w:rPr>
          <w:rFonts w:ascii="Times New Roman" w:hAnsi="Times New Roman" w:cs="Times New Roman"/>
          <w:sz w:val="28"/>
          <w:szCs w:val="28"/>
        </w:rPr>
        <w:t xml:space="preserve">3-16 від 08.06.2026 та за №Т.878/03-16 </w:t>
      </w:r>
      <w:r w:rsidR="005C4070">
        <w:rPr>
          <w:rFonts w:ascii="Times New Roman" w:hAnsi="Times New Roman" w:cs="Times New Roman"/>
          <w:sz w:val="28"/>
          <w:szCs w:val="28"/>
        </w:rPr>
        <w:t>від 10.06.2026</w:t>
      </w:r>
      <w:r w:rsidR="00BF3649" w:rsidRPr="007B36F5">
        <w:rPr>
          <w:rFonts w:ascii="Times New Roman" w:hAnsi="Times New Roman" w:cs="Times New Roman"/>
          <w:sz w:val="28"/>
          <w:szCs w:val="28"/>
        </w:rPr>
        <w:t xml:space="preserve">, </w:t>
      </w:r>
      <w:r w:rsidR="007B36F5" w:rsidRPr="007B36F5">
        <w:rPr>
          <w:rFonts w:ascii="Times New Roman" w:hAnsi="Times New Roman" w:cs="Times New Roman"/>
          <w:sz w:val="28"/>
          <w:szCs w:val="28"/>
        </w:rPr>
        <w:t>керуючись статтями 25, 26, 59</w:t>
      </w:r>
      <w:r w:rsidR="002C6381">
        <w:rPr>
          <w:rFonts w:ascii="Times New Roman" w:hAnsi="Times New Roman" w:cs="Times New Roman"/>
          <w:sz w:val="28"/>
          <w:szCs w:val="28"/>
        </w:rPr>
        <w:t>, 59</w:t>
      </w:r>
      <w:r w:rsidR="002C638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7B36F5" w:rsidRPr="007B36F5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Україні»,</w:t>
      </w:r>
      <w:r w:rsidR="007B36F5" w:rsidRPr="00147C02">
        <w:rPr>
          <w:rFonts w:ascii="Times New Roman" w:hAnsi="Times New Roman" w:cs="Times New Roman"/>
          <w:sz w:val="28"/>
          <w:szCs w:val="28"/>
        </w:rPr>
        <w:t xml:space="preserve"> статтями 58, 60 Цивільного процесуального кодексу України</w:t>
      </w:r>
      <w:r w:rsidR="007B36F5">
        <w:rPr>
          <w:rFonts w:ascii="Times New Roman" w:hAnsi="Times New Roman" w:cs="Times New Roman"/>
          <w:sz w:val="28"/>
          <w:szCs w:val="28"/>
        </w:rPr>
        <w:t>,</w:t>
      </w:r>
      <w:r w:rsidR="00B55F3E">
        <w:rPr>
          <w:rFonts w:ascii="Times New Roman" w:hAnsi="Times New Roman" w:cs="Times New Roman"/>
          <w:sz w:val="28"/>
          <w:szCs w:val="28"/>
        </w:rPr>
        <w:t xml:space="preserve"> статтею 28 Закону України «Про запобігання корупції»,</w:t>
      </w:r>
      <w:r w:rsidR="007B36F5">
        <w:rPr>
          <w:rFonts w:ascii="Times New Roman" w:hAnsi="Times New Roman" w:cs="Times New Roman"/>
          <w:sz w:val="28"/>
          <w:szCs w:val="28"/>
        </w:rPr>
        <w:t xml:space="preserve"> </w:t>
      </w:r>
      <w:r w:rsidRPr="00147C02">
        <w:rPr>
          <w:rFonts w:ascii="Times New Roman" w:hAnsi="Times New Roman" w:cs="Times New Roman"/>
          <w:sz w:val="28"/>
          <w:szCs w:val="28"/>
        </w:rPr>
        <w:t>враховуючи рекомендації постійної комісії з питань прав людини, законності</w:t>
      </w:r>
      <w:r>
        <w:rPr>
          <w:rFonts w:ascii="Times New Roman" w:hAnsi="Times New Roman" w:cs="Times New Roman"/>
          <w:sz w:val="28"/>
          <w:szCs w:val="28"/>
        </w:rPr>
        <w:t>, депутатської діяльності, етики та регламенту, розвитку та вдосконалення місцевого самоврядування, запобігання корупції,</w:t>
      </w:r>
    </w:p>
    <w:p w:rsidR="00F459A4" w:rsidRDefault="00F459A4" w:rsidP="00F459A4">
      <w:pPr>
        <w:pStyle w:val="ac"/>
        <w:spacing w:line="0" w:lineRule="atLeast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СЕЛИЩНА РАДА ВИРІШИЛА:</w:t>
      </w:r>
    </w:p>
    <w:p w:rsidR="00F459A4" w:rsidRPr="00147C02" w:rsidRDefault="00F459A4" w:rsidP="00147C02">
      <w:pPr>
        <w:pStyle w:val="ac"/>
        <w:tabs>
          <w:tab w:val="left" w:pos="1134"/>
        </w:tabs>
        <w:spacing w:line="0" w:lineRule="atLeast"/>
        <w:ind w:firstLine="426"/>
        <w:rPr>
          <w:rFonts w:ascii="Times New Roman" w:hAnsi="Times New Roman" w:cs="Times New Roman"/>
          <w:sz w:val="28"/>
          <w:szCs w:val="28"/>
        </w:rPr>
      </w:pPr>
    </w:p>
    <w:p w:rsidR="00F459A4" w:rsidRPr="00B55F3E" w:rsidRDefault="00B55F3E" w:rsidP="00B55F3E">
      <w:pPr>
        <w:tabs>
          <w:tab w:val="left" w:pos="567"/>
          <w:tab w:val="left" w:pos="720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57775">
        <w:rPr>
          <w:rFonts w:ascii="Times New Roman" w:hAnsi="Times New Roman" w:cs="Times New Roman"/>
          <w:sz w:val="28"/>
          <w:szCs w:val="28"/>
        </w:rPr>
        <w:t xml:space="preserve">Уповноважити адвоката </w:t>
      </w:r>
      <w:proofErr w:type="spellStart"/>
      <w:r w:rsidR="00757775">
        <w:rPr>
          <w:rFonts w:ascii="Times New Roman" w:hAnsi="Times New Roman" w:cs="Times New Roman"/>
          <w:sz w:val="28"/>
          <w:szCs w:val="28"/>
        </w:rPr>
        <w:t>Прокопенка</w:t>
      </w:r>
      <w:proofErr w:type="spellEnd"/>
      <w:r w:rsidR="00757775">
        <w:rPr>
          <w:rFonts w:ascii="Times New Roman" w:hAnsi="Times New Roman" w:cs="Times New Roman"/>
          <w:sz w:val="28"/>
          <w:szCs w:val="28"/>
        </w:rPr>
        <w:t xml:space="preserve"> Максима Сергійовича (свідоцтво на право зайняття адвокатською діяльністю серії ЗР №21/3004)</w:t>
      </w:r>
      <w:r w:rsidR="007F3FBD" w:rsidRPr="00B55F3E">
        <w:rPr>
          <w:rFonts w:ascii="Times New Roman" w:hAnsi="Times New Roman" w:cs="Times New Roman"/>
          <w:sz w:val="28"/>
          <w:szCs w:val="28"/>
        </w:rPr>
        <w:t xml:space="preserve"> представляти інтереси Макарівської селищної ради у всіх судових інстанціях в справі за позовом Токаря Вадима Яковлевича до Макарівської селищної ради про визнання права власності на спадкове нерухоме майно.</w:t>
      </w:r>
    </w:p>
    <w:p w:rsidR="00147C02" w:rsidRPr="00B55F3E" w:rsidRDefault="00B55F3E" w:rsidP="00B55F3E">
      <w:pPr>
        <w:tabs>
          <w:tab w:val="left" w:pos="567"/>
          <w:tab w:val="left" w:pos="720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A1460" w:rsidRPr="00B55F3E">
        <w:rPr>
          <w:rFonts w:ascii="Times New Roman" w:hAnsi="Times New Roman" w:cs="Times New Roman"/>
          <w:sz w:val="28"/>
          <w:szCs w:val="28"/>
        </w:rPr>
        <w:t>Надати представнику</w:t>
      </w:r>
      <w:r>
        <w:rPr>
          <w:rFonts w:ascii="Times New Roman" w:hAnsi="Times New Roman" w:cs="Times New Roman"/>
          <w:sz w:val="28"/>
          <w:szCs w:val="28"/>
        </w:rPr>
        <w:t xml:space="preserve">, зазначеному в пункті </w:t>
      </w:r>
      <w:r w:rsidR="00147C02" w:rsidRPr="00B55F3E">
        <w:rPr>
          <w:rFonts w:ascii="Times New Roman" w:hAnsi="Times New Roman" w:cs="Times New Roman"/>
          <w:sz w:val="28"/>
          <w:szCs w:val="28"/>
        </w:rPr>
        <w:t>1 цього рішення,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47C02" w:rsidRPr="00B55F3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право вчиняти від імені Макарівської селищної ради всі процесуальні дії, передбачені чинним законодавством України для сторони (відповідача) у справі, зокрема: підписувати та подавати заяви по суті справи, клопотання, заперечення та інші процесуальні документи; брати участь у судових засіданнях (зокрема в режимі </w:t>
      </w:r>
      <w:proofErr w:type="spellStart"/>
      <w:r w:rsidR="00147C02" w:rsidRPr="00B55F3E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відеоконференцзв’язку</w:t>
      </w:r>
      <w:proofErr w:type="spellEnd"/>
      <w:r w:rsidR="00147C02" w:rsidRPr="00B55F3E">
        <w:rPr>
          <w:rFonts w:ascii="Times New Roman" w:eastAsia="Times New Roman" w:hAnsi="Times New Roman" w:cs="Times New Roman"/>
          <w:sz w:val="28"/>
          <w:szCs w:val="28"/>
          <w:lang w:eastAsia="uk-UA"/>
        </w:rPr>
        <w:t>); одержувати копії судових рішень, ухвал та постанов, тощо.</w:t>
      </w:r>
    </w:p>
    <w:p w:rsidR="006819DD" w:rsidRPr="00B55F3E" w:rsidRDefault="00B55F3E" w:rsidP="00B55F3E">
      <w:pPr>
        <w:tabs>
          <w:tab w:val="left" w:pos="567"/>
          <w:tab w:val="left" w:pos="720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3. </w:t>
      </w:r>
      <w:r w:rsidR="00E65408" w:rsidRPr="00B55F3E">
        <w:rPr>
          <w:rFonts w:ascii="Times New Roman" w:eastAsia="Times New Roman" w:hAnsi="Times New Roman" w:cs="Times New Roman"/>
          <w:sz w:val="28"/>
          <w:szCs w:val="28"/>
          <w:lang w:eastAsia="uk-UA"/>
        </w:rPr>
        <w:t>Обмежити права представника, зазначеного в пункті 1 цього рішення, заборонивши йому вчиняти такі дії від імені Макарівської селищної ради: визнання позову повністю або частково, укладення мирової угоди, відкликання апеляційної та/або касаційної скарги.</w:t>
      </w:r>
    </w:p>
    <w:p w:rsidR="008B011A" w:rsidRPr="00B55F3E" w:rsidRDefault="00B55F3E" w:rsidP="00B55F3E">
      <w:pPr>
        <w:tabs>
          <w:tab w:val="left" w:pos="567"/>
          <w:tab w:val="left" w:pos="720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8B011A" w:rsidRPr="00B55F3E">
        <w:rPr>
          <w:rFonts w:ascii="Times New Roman" w:hAnsi="Times New Roman" w:cs="Times New Roman"/>
          <w:sz w:val="28"/>
          <w:szCs w:val="28"/>
        </w:rPr>
        <w:t>Повноваження представника, визначені цим рішенням, діють до остаточного вирішення справи судом та набрання судовим рішенням законної сили.</w:t>
      </w:r>
    </w:p>
    <w:p w:rsidR="00F75673" w:rsidRDefault="00B55F3E" w:rsidP="00B55F3E">
      <w:pPr>
        <w:tabs>
          <w:tab w:val="left" w:pos="567"/>
          <w:tab w:val="left" w:pos="720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5. </w:t>
      </w:r>
      <w:r w:rsidR="00147C02" w:rsidRPr="00B55F3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Доручити </w:t>
      </w:r>
      <w:r w:rsidR="00C846CB" w:rsidRPr="00B55F3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заступнику селищного голови з питань діяльності виконавчих органів ради </w:t>
      </w:r>
      <w:proofErr w:type="spellStart"/>
      <w:r w:rsidR="00C846CB" w:rsidRPr="00B55F3E">
        <w:rPr>
          <w:rFonts w:ascii="Times New Roman" w:eastAsia="Times New Roman" w:hAnsi="Times New Roman" w:cs="Times New Roman"/>
          <w:sz w:val="28"/>
          <w:szCs w:val="28"/>
          <w:lang w:eastAsia="uk-UA"/>
        </w:rPr>
        <w:t>Сірцову</w:t>
      </w:r>
      <w:proofErr w:type="spellEnd"/>
      <w:r w:rsidR="00C846CB" w:rsidRPr="00B55F3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Юрію Васильовичу </w:t>
      </w:r>
      <w:r w:rsidR="00147C02" w:rsidRPr="00B55F3E">
        <w:rPr>
          <w:rFonts w:ascii="Times New Roman" w:eastAsia="Times New Roman" w:hAnsi="Times New Roman" w:cs="Times New Roman"/>
          <w:sz w:val="28"/>
          <w:szCs w:val="28"/>
          <w:lang w:eastAsia="uk-UA"/>
        </w:rPr>
        <w:t>забезпечити належне оформлення</w:t>
      </w:r>
      <w:r w:rsidR="00F757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</w:t>
      </w:r>
      <w:r w:rsidR="00C846CB" w:rsidRPr="00B55F3E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підписання</w:t>
      </w:r>
      <w:r w:rsidR="00147C02" w:rsidRPr="00B55F3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документів (</w:t>
      </w:r>
      <w:r w:rsidR="003D0BC4" w:rsidRPr="00B55F3E">
        <w:rPr>
          <w:rFonts w:ascii="Times New Roman" w:eastAsia="Times New Roman" w:hAnsi="Times New Roman" w:cs="Times New Roman"/>
          <w:sz w:val="28"/>
          <w:szCs w:val="28"/>
          <w:lang w:eastAsia="uk-UA"/>
        </w:rPr>
        <w:t>договору,</w:t>
      </w:r>
      <w:r w:rsidR="00147C02" w:rsidRPr="00B55F3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ордера), </w:t>
      </w:r>
      <w:r w:rsidR="00F75673" w:rsidRPr="00B55F3E">
        <w:rPr>
          <w:rFonts w:ascii="Times New Roman" w:eastAsia="Times New Roman" w:hAnsi="Times New Roman" w:cs="Times New Roman"/>
          <w:sz w:val="28"/>
          <w:szCs w:val="28"/>
          <w:lang w:eastAsia="uk-UA"/>
        </w:rPr>
        <w:t>що підтверджують повноваження адвоката на представництво інтересів селищної ради у суді, із обов'язковим зазначенням обмежень, визначених пунктом 3 цього рішення.</w:t>
      </w:r>
    </w:p>
    <w:p w:rsidR="00B55F3E" w:rsidRPr="00B55F3E" w:rsidRDefault="00B55F3E" w:rsidP="00B55F3E">
      <w:pPr>
        <w:tabs>
          <w:tab w:val="left" w:pos="567"/>
          <w:tab w:val="left" w:pos="720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6. Доручити секретарю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Островській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Наталії Миколаївни підписати дане рішення.</w:t>
      </w:r>
    </w:p>
    <w:p w:rsidR="00F459A4" w:rsidRPr="00B55F3E" w:rsidRDefault="00B55F3E" w:rsidP="00B55F3E">
      <w:pPr>
        <w:tabs>
          <w:tab w:val="left" w:pos="567"/>
          <w:tab w:val="left" w:pos="720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 w:rsidR="00F459A4" w:rsidRPr="00B55F3E">
        <w:rPr>
          <w:rFonts w:ascii="Times New Roman" w:hAnsi="Times New Roman" w:cs="Times New Roman"/>
          <w:sz w:val="28"/>
          <w:szCs w:val="28"/>
        </w:rPr>
        <w:t>Контроль за виконанням рішення покласти на постійну комісію з питань прав людини, законності, депутатської діяльності, етики та регламенту, розвитку та вдосконалення місцевого самоврядування, запобігання корупції.</w:t>
      </w:r>
    </w:p>
    <w:p w:rsidR="007B36F5" w:rsidRDefault="007B36F5" w:rsidP="007B36F5">
      <w:pPr>
        <w:tabs>
          <w:tab w:val="left" w:pos="567"/>
          <w:tab w:val="left" w:pos="720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36F5" w:rsidRDefault="007B36F5" w:rsidP="007B36F5">
      <w:pPr>
        <w:tabs>
          <w:tab w:val="left" w:pos="567"/>
          <w:tab w:val="left" w:pos="720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55F3E" w:rsidRDefault="00B55F3E" w:rsidP="007B36F5">
      <w:pPr>
        <w:tabs>
          <w:tab w:val="left" w:pos="567"/>
          <w:tab w:val="left" w:pos="720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36F5" w:rsidRPr="007B36F5" w:rsidRDefault="007B36F5" w:rsidP="00B55F3E">
      <w:pPr>
        <w:tabs>
          <w:tab w:val="left" w:pos="1080"/>
          <w:tab w:val="left" w:pos="1134"/>
          <w:tab w:val="left" w:pos="1440"/>
          <w:tab w:val="left" w:pos="1620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7B36F5">
        <w:rPr>
          <w:rFonts w:ascii="Times New Roman" w:hAnsi="Times New Roman" w:cs="Times New Roman"/>
          <w:b/>
          <w:bCs/>
          <w:sz w:val="28"/>
          <w:szCs w:val="28"/>
        </w:rPr>
        <w:t>Се</w:t>
      </w:r>
      <w:bookmarkStart w:id="0" w:name="_GoBack"/>
      <w:bookmarkEnd w:id="0"/>
      <w:r w:rsidR="00B55F3E">
        <w:rPr>
          <w:rFonts w:ascii="Times New Roman" w:hAnsi="Times New Roman" w:cs="Times New Roman"/>
          <w:b/>
          <w:bCs/>
          <w:sz w:val="28"/>
          <w:szCs w:val="28"/>
        </w:rPr>
        <w:t>кретар ради</w:t>
      </w:r>
      <w:r w:rsidR="00B55F3E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55F3E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55F3E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55F3E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55F3E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55F3E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55F3E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Наталія </w:t>
      </w:r>
      <w:proofErr w:type="spellStart"/>
      <w:r w:rsidR="00B55F3E">
        <w:rPr>
          <w:rFonts w:ascii="Times New Roman" w:hAnsi="Times New Roman" w:cs="Times New Roman"/>
          <w:b/>
          <w:bCs/>
          <w:sz w:val="28"/>
          <w:szCs w:val="28"/>
        </w:rPr>
        <w:t>ОСТРОВСЬКА</w:t>
      </w:r>
      <w:proofErr w:type="spellEnd"/>
    </w:p>
    <w:p w:rsidR="007B36F5" w:rsidRPr="007B36F5" w:rsidRDefault="007B36F5" w:rsidP="007B36F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7B36F5" w:rsidRPr="007B36F5" w:rsidRDefault="007B36F5" w:rsidP="007B36F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7B36F5">
        <w:rPr>
          <w:rFonts w:ascii="Times New Roman" w:hAnsi="Times New Roman" w:cs="Times New Roman"/>
          <w:sz w:val="28"/>
          <w:szCs w:val="28"/>
        </w:rPr>
        <w:t>селище Макарів</w:t>
      </w:r>
    </w:p>
    <w:p w:rsidR="007B36F5" w:rsidRPr="007B36F5" w:rsidRDefault="00F757E0" w:rsidP="007B36F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B55F3E">
        <w:rPr>
          <w:rFonts w:ascii="Times New Roman" w:hAnsi="Times New Roman" w:cs="Times New Roman"/>
          <w:sz w:val="28"/>
          <w:szCs w:val="28"/>
        </w:rPr>
        <w:t xml:space="preserve"> червня</w:t>
      </w:r>
      <w:r w:rsidR="007B36F5" w:rsidRPr="007B36F5">
        <w:rPr>
          <w:rFonts w:ascii="Times New Roman" w:hAnsi="Times New Roman" w:cs="Times New Roman"/>
          <w:sz w:val="28"/>
          <w:szCs w:val="28"/>
        </w:rPr>
        <w:t xml:space="preserve"> 2026 року</w:t>
      </w:r>
    </w:p>
    <w:p w:rsidR="007B36F5" w:rsidRPr="007B36F5" w:rsidRDefault="00F757E0" w:rsidP="007B36F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№1291</w:t>
      </w:r>
      <w:r w:rsidR="00B55F3E">
        <w:rPr>
          <w:rFonts w:ascii="Times New Roman" w:hAnsi="Times New Roman" w:cs="Times New Roman"/>
          <w:sz w:val="28"/>
          <w:szCs w:val="28"/>
        </w:rPr>
        <w:t>-50</w:t>
      </w:r>
      <w:r w:rsidR="007B36F5" w:rsidRPr="007B36F5">
        <w:rPr>
          <w:rFonts w:ascii="Times New Roman" w:hAnsi="Times New Roman" w:cs="Times New Roman"/>
          <w:sz w:val="28"/>
          <w:szCs w:val="28"/>
        </w:rPr>
        <w:t>-</w:t>
      </w:r>
      <w:r w:rsidR="007B36F5" w:rsidRPr="007B36F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7B36F5" w:rsidRPr="007B36F5">
        <w:rPr>
          <w:rFonts w:ascii="Times New Roman" w:hAnsi="Times New Roman" w:cs="Times New Roman"/>
          <w:sz w:val="28"/>
          <w:szCs w:val="28"/>
        </w:rPr>
        <w:t>ІІІ</w:t>
      </w:r>
    </w:p>
    <w:p w:rsidR="007B36F5" w:rsidRPr="007B36F5" w:rsidRDefault="007B36F5" w:rsidP="007B36F5">
      <w:pPr>
        <w:tabs>
          <w:tab w:val="left" w:pos="567"/>
          <w:tab w:val="left" w:pos="720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7B36F5" w:rsidRPr="007B36F5" w:rsidSect="007B36F5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6BD2ABD"/>
    <w:multiLevelType w:val="hybridMultilevel"/>
    <w:tmpl w:val="14A2DFCC"/>
    <w:lvl w:ilvl="0" w:tplc="FFFFFFFF">
      <w:start w:val="1"/>
      <w:numFmt w:val="decimal"/>
      <w:lvlText w:val="%1."/>
      <w:lvlJc w:val="left"/>
      <w:pPr>
        <w:ind w:left="972" w:hanging="4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C141B72"/>
    <w:multiLevelType w:val="hybridMultilevel"/>
    <w:tmpl w:val="14A2DFCC"/>
    <w:lvl w:ilvl="0" w:tplc="FFFFFFFF">
      <w:start w:val="1"/>
      <w:numFmt w:val="decimal"/>
      <w:lvlText w:val="%1."/>
      <w:lvlJc w:val="left"/>
      <w:pPr>
        <w:ind w:left="972" w:hanging="4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E65728D"/>
    <w:multiLevelType w:val="hybridMultilevel"/>
    <w:tmpl w:val="14A2DFCC"/>
    <w:lvl w:ilvl="0" w:tplc="FFFFFFFF">
      <w:start w:val="1"/>
      <w:numFmt w:val="decimal"/>
      <w:lvlText w:val="%1."/>
      <w:lvlJc w:val="left"/>
      <w:pPr>
        <w:ind w:left="972" w:hanging="4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7571FAA"/>
    <w:multiLevelType w:val="hybridMultilevel"/>
    <w:tmpl w:val="14A2DFCC"/>
    <w:lvl w:ilvl="0" w:tplc="126AEF1E">
      <w:start w:val="1"/>
      <w:numFmt w:val="decimal"/>
      <w:lvlText w:val="%1."/>
      <w:lvlJc w:val="left"/>
      <w:pPr>
        <w:ind w:left="972" w:hanging="4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DC37EB"/>
    <w:rsid w:val="0000558D"/>
    <w:rsid w:val="00127275"/>
    <w:rsid w:val="00147C02"/>
    <w:rsid w:val="0015383F"/>
    <w:rsid w:val="00223C0C"/>
    <w:rsid w:val="00224912"/>
    <w:rsid w:val="002C6381"/>
    <w:rsid w:val="003460B7"/>
    <w:rsid w:val="003D0BC4"/>
    <w:rsid w:val="003D558F"/>
    <w:rsid w:val="003D7586"/>
    <w:rsid w:val="004167A6"/>
    <w:rsid w:val="004200D1"/>
    <w:rsid w:val="00455CED"/>
    <w:rsid w:val="00491C5C"/>
    <w:rsid w:val="004D0E12"/>
    <w:rsid w:val="00530CF4"/>
    <w:rsid w:val="00536A4B"/>
    <w:rsid w:val="00542AF1"/>
    <w:rsid w:val="005759A8"/>
    <w:rsid w:val="005C4070"/>
    <w:rsid w:val="005E2B4B"/>
    <w:rsid w:val="00641B24"/>
    <w:rsid w:val="00642BB3"/>
    <w:rsid w:val="006819DD"/>
    <w:rsid w:val="0070534A"/>
    <w:rsid w:val="00757775"/>
    <w:rsid w:val="007B36F5"/>
    <w:rsid w:val="007F3771"/>
    <w:rsid w:val="007F3FBD"/>
    <w:rsid w:val="00880749"/>
    <w:rsid w:val="008B011A"/>
    <w:rsid w:val="009A30A1"/>
    <w:rsid w:val="009B67F9"/>
    <w:rsid w:val="00A1348C"/>
    <w:rsid w:val="00A841FD"/>
    <w:rsid w:val="00B1428D"/>
    <w:rsid w:val="00B55F3E"/>
    <w:rsid w:val="00B602BC"/>
    <w:rsid w:val="00BD53C0"/>
    <w:rsid w:val="00BE3EEC"/>
    <w:rsid w:val="00BF3649"/>
    <w:rsid w:val="00BF57B5"/>
    <w:rsid w:val="00C36C7D"/>
    <w:rsid w:val="00C846CB"/>
    <w:rsid w:val="00DA1460"/>
    <w:rsid w:val="00DC37EB"/>
    <w:rsid w:val="00E65408"/>
    <w:rsid w:val="00EB2E7C"/>
    <w:rsid w:val="00F459A4"/>
    <w:rsid w:val="00F7537E"/>
    <w:rsid w:val="00F75673"/>
    <w:rsid w:val="00F75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9A4"/>
    <w:pPr>
      <w:suppressAutoHyphens/>
      <w:spacing w:line="252" w:lineRule="auto"/>
    </w:pPr>
    <w:rPr>
      <w:rFonts w:ascii="Calibri" w:eastAsia="Calibri" w:hAnsi="Calibri" w:cs="Calibri"/>
      <w:kern w:val="0"/>
      <w:lang w:eastAsia="zh-CN"/>
    </w:rPr>
  </w:style>
  <w:style w:type="paragraph" w:styleId="1">
    <w:name w:val="heading 1"/>
    <w:basedOn w:val="a"/>
    <w:next w:val="a"/>
    <w:link w:val="10"/>
    <w:qFormat/>
    <w:rsid w:val="00DC37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37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37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C37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C37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C37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C37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C37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C37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37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C37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C37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C37E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C37E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C37E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C37E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C37E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C37E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C37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C37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C37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C37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C37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C37E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C37E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C37E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C37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C37E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C37EB"/>
    <w:rPr>
      <w:b/>
      <w:bCs/>
      <w:smallCaps/>
      <w:color w:val="0F4761" w:themeColor="accent1" w:themeShade="BF"/>
      <w:spacing w:val="5"/>
    </w:rPr>
  </w:style>
  <w:style w:type="paragraph" w:styleId="ac">
    <w:name w:val="No Spacing"/>
    <w:qFormat/>
    <w:rsid w:val="00F459A4"/>
    <w:pPr>
      <w:suppressAutoHyphens/>
      <w:spacing w:after="0" w:line="240" w:lineRule="auto"/>
    </w:pPr>
    <w:rPr>
      <w:rFonts w:ascii="Calibri" w:eastAsia="Calibri" w:hAnsi="Calibri" w:cs="Calibri"/>
      <w:kern w:val="0"/>
      <w:lang w:eastAsia="zh-CN"/>
    </w:rPr>
  </w:style>
  <w:style w:type="paragraph" w:customStyle="1" w:styleId="11">
    <w:name w:val="Название объекта1"/>
    <w:basedOn w:val="a"/>
    <w:next w:val="a"/>
    <w:rsid w:val="00F459A4"/>
    <w:pPr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customStyle="1" w:styleId="t286pc">
    <w:name w:val="t286pc"/>
    <w:basedOn w:val="a0"/>
    <w:rsid w:val="00147C02"/>
  </w:style>
  <w:style w:type="character" w:styleId="ad">
    <w:name w:val="Strong"/>
    <w:basedOn w:val="a0"/>
    <w:uiPriority w:val="22"/>
    <w:qFormat/>
    <w:rsid w:val="0088074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Віталій Мудрак</dc:creator>
  <cp:keywords/>
  <dc:description/>
  <cp:lastModifiedBy>User Windows</cp:lastModifiedBy>
  <cp:revision>48</cp:revision>
  <cp:lastPrinted>2026-06-08T12:28:00Z</cp:lastPrinted>
  <dcterms:created xsi:type="dcterms:W3CDTF">2026-06-08T08:07:00Z</dcterms:created>
  <dcterms:modified xsi:type="dcterms:W3CDTF">2026-07-10T07:20:00Z</dcterms:modified>
</cp:coreProperties>
</file>